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4E" w:rsidRDefault="00764521" w:rsidP="00B96715">
      <w:pPr>
        <w:rPr>
          <w:sz w:val="36"/>
          <w:szCs w:val="36"/>
        </w:rPr>
      </w:pPr>
      <w:r w:rsidRPr="00764521">
        <w:rPr>
          <w:sz w:val="36"/>
          <w:szCs w:val="36"/>
        </w:rPr>
        <w:t>Право работника на страховую пенсию, правила и порядок назначения досрочной страховой пенсии, страховые выплаты, в том числе в связи с несчастным случаем на производстве или профессиональным заболеванием</w:t>
      </w:r>
    </w:p>
    <w:p w:rsidR="00B96715" w:rsidRDefault="00B96715" w:rsidP="00B96715">
      <w:pPr>
        <w:rPr>
          <w:sz w:val="32"/>
          <w:szCs w:val="32"/>
        </w:rPr>
      </w:pPr>
    </w:p>
    <w:p w:rsidR="00B96715" w:rsidRPr="00B96715" w:rsidRDefault="00B96715" w:rsidP="00B9671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6715">
        <w:rPr>
          <w:sz w:val="32"/>
          <w:szCs w:val="32"/>
        </w:rPr>
        <w:t>Пенсионный фонд России</w:t>
      </w:r>
    </w:p>
    <w:p w:rsidR="00B96715" w:rsidRPr="00B96715" w:rsidRDefault="00B96715" w:rsidP="00B96715">
      <w:pPr>
        <w:pStyle w:val="a3"/>
        <w:rPr>
          <w:sz w:val="32"/>
          <w:szCs w:val="32"/>
        </w:rPr>
      </w:pPr>
      <w:hyperlink r:id="rId6" w:history="1">
        <w:r w:rsidRPr="00B96715">
          <w:rPr>
            <w:rStyle w:val="a4"/>
            <w:sz w:val="32"/>
            <w:szCs w:val="32"/>
          </w:rPr>
          <w:t>https://pfr.gov.ru/</w:t>
        </w:r>
      </w:hyperlink>
    </w:p>
    <w:p w:rsidR="00B96715" w:rsidRPr="00B96715" w:rsidRDefault="00B96715" w:rsidP="00B96715">
      <w:pPr>
        <w:pStyle w:val="a3"/>
        <w:rPr>
          <w:sz w:val="32"/>
          <w:szCs w:val="32"/>
        </w:rPr>
      </w:pPr>
    </w:p>
    <w:p w:rsidR="00B96715" w:rsidRPr="00B96715" w:rsidRDefault="00B96715" w:rsidP="00B96715">
      <w:pPr>
        <w:pStyle w:val="a3"/>
        <w:numPr>
          <w:ilvl w:val="0"/>
          <w:numId w:val="1"/>
        </w:numPr>
        <w:rPr>
          <w:sz w:val="32"/>
          <w:szCs w:val="32"/>
        </w:rPr>
      </w:pPr>
      <w:r w:rsidRPr="00B96715">
        <w:rPr>
          <w:sz w:val="32"/>
          <w:szCs w:val="32"/>
        </w:rPr>
        <w:t>Фонд социального страхования России</w:t>
      </w:r>
      <w:r w:rsidRPr="00B96715">
        <w:rPr>
          <w:sz w:val="32"/>
          <w:szCs w:val="32"/>
        </w:rPr>
        <w:br/>
      </w:r>
      <w:hyperlink r:id="rId7" w:history="1">
        <w:r w:rsidRPr="00B96715">
          <w:rPr>
            <w:rStyle w:val="a4"/>
            <w:sz w:val="32"/>
            <w:szCs w:val="32"/>
          </w:rPr>
          <w:t>https://fss.ru/</w:t>
        </w:r>
      </w:hyperlink>
    </w:p>
    <w:p w:rsidR="00B96715" w:rsidRPr="00B96715" w:rsidRDefault="00B96715" w:rsidP="00B96715">
      <w:pPr>
        <w:pStyle w:val="a3"/>
        <w:rPr>
          <w:sz w:val="32"/>
          <w:szCs w:val="32"/>
        </w:rPr>
      </w:pPr>
      <w:bookmarkStart w:id="0" w:name="_GoBack"/>
      <w:bookmarkEnd w:id="0"/>
    </w:p>
    <w:sectPr w:rsidR="00B96715" w:rsidRPr="00B96715" w:rsidSect="007645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550C0"/>
    <w:multiLevelType w:val="hybridMultilevel"/>
    <w:tmpl w:val="4704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74"/>
    <w:rsid w:val="006E6074"/>
    <w:rsid w:val="00764521"/>
    <w:rsid w:val="00B96715"/>
    <w:rsid w:val="00C6759F"/>
    <w:rsid w:val="00E5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BE35"/>
  <w15:chartTrackingRefBased/>
  <w15:docId w15:val="{95348B83-6831-4DEC-B30B-BE7CD184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7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E65DA-C283-436B-B4C9-2F4072D8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Кондюба Богдан Александрович</dc:creator>
  <cp:keywords/>
  <dc:description/>
  <cp:lastModifiedBy>Кондюба Богдан Александрович</cp:lastModifiedBy>
  <cp:revision>3</cp:revision>
  <dcterms:created xsi:type="dcterms:W3CDTF">2023-07-20T12:26:00Z</dcterms:created>
  <dcterms:modified xsi:type="dcterms:W3CDTF">2023-07-20T12:29:00Z</dcterms:modified>
</cp:coreProperties>
</file>