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D19" w:rsidRDefault="006E0D19" w:rsidP="00656C1A">
      <w:pPr>
        <w:spacing w:line="120" w:lineRule="atLeast"/>
        <w:jc w:val="center"/>
        <w:rPr>
          <w:sz w:val="24"/>
          <w:szCs w:val="24"/>
        </w:rPr>
      </w:pPr>
    </w:p>
    <w:p w:rsidR="006E0D19" w:rsidRDefault="006E0D19" w:rsidP="00656C1A">
      <w:pPr>
        <w:spacing w:line="120" w:lineRule="atLeast"/>
        <w:jc w:val="center"/>
        <w:rPr>
          <w:sz w:val="24"/>
          <w:szCs w:val="24"/>
        </w:rPr>
      </w:pPr>
    </w:p>
    <w:p w:rsidR="006E0D19" w:rsidRPr="00852378" w:rsidRDefault="006E0D19" w:rsidP="00656C1A">
      <w:pPr>
        <w:spacing w:line="120" w:lineRule="atLeast"/>
        <w:jc w:val="center"/>
        <w:rPr>
          <w:sz w:val="10"/>
          <w:szCs w:val="10"/>
        </w:rPr>
      </w:pPr>
    </w:p>
    <w:p w:rsidR="006E0D19" w:rsidRDefault="006E0D19" w:rsidP="00656C1A">
      <w:pPr>
        <w:spacing w:line="120" w:lineRule="atLeast"/>
        <w:jc w:val="center"/>
        <w:rPr>
          <w:sz w:val="10"/>
          <w:szCs w:val="24"/>
        </w:rPr>
      </w:pPr>
    </w:p>
    <w:p w:rsidR="006E0D19" w:rsidRPr="005541F0" w:rsidRDefault="006E0D1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6E0D19" w:rsidRDefault="006E0D1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6E0D19" w:rsidRPr="005541F0" w:rsidRDefault="006E0D19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6E0D19" w:rsidRPr="005649E4" w:rsidRDefault="006E0D19" w:rsidP="00656C1A">
      <w:pPr>
        <w:spacing w:line="120" w:lineRule="atLeast"/>
        <w:jc w:val="center"/>
        <w:rPr>
          <w:sz w:val="18"/>
          <w:szCs w:val="24"/>
        </w:rPr>
      </w:pPr>
    </w:p>
    <w:p w:rsidR="006E0D19" w:rsidRPr="00656C1A" w:rsidRDefault="006E0D19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6E0D19" w:rsidRPr="005541F0" w:rsidRDefault="006E0D19" w:rsidP="00656C1A">
      <w:pPr>
        <w:spacing w:line="120" w:lineRule="atLeast"/>
        <w:jc w:val="center"/>
        <w:rPr>
          <w:sz w:val="18"/>
          <w:szCs w:val="24"/>
        </w:rPr>
      </w:pPr>
    </w:p>
    <w:p w:rsidR="006E0D19" w:rsidRPr="005541F0" w:rsidRDefault="006E0D19" w:rsidP="00656C1A">
      <w:pPr>
        <w:spacing w:line="120" w:lineRule="atLeast"/>
        <w:jc w:val="center"/>
        <w:rPr>
          <w:sz w:val="20"/>
          <w:szCs w:val="24"/>
        </w:rPr>
      </w:pPr>
    </w:p>
    <w:p w:rsidR="006E0D19" w:rsidRPr="00656C1A" w:rsidRDefault="006E0D19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6E0D19" w:rsidRDefault="006E0D19" w:rsidP="00656C1A">
      <w:pPr>
        <w:spacing w:line="120" w:lineRule="atLeast"/>
        <w:jc w:val="center"/>
        <w:rPr>
          <w:sz w:val="30"/>
          <w:szCs w:val="24"/>
        </w:rPr>
      </w:pPr>
    </w:p>
    <w:p w:rsidR="006E0D19" w:rsidRPr="00656C1A" w:rsidRDefault="006E0D19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6E0D19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6E0D19" w:rsidRPr="00F8214F" w:rsidRDefault="006E0D1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6E0D19" w:rsidRPr="00F8214F" w:rsidRDefault="004C7113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6E0D19" w:rsidRPr="00F8214F" w:rsidRDefault="006E0D19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6E0D19" w:rsidRPr="00F8214F" w:rsidRDefault="004C7113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6E0D19" w:rsidRPr="00A63FB0" w:rsidRDefault="006E0D19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6E0D19" w:rsidRPr="00A3761A" w:rsidRDefault="004C7113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24</w:t>
            </w:r>
          </w:p>
        </w:tc>
        <w:tc>
          <w:tcPr>
            <w:tcW w:w="518" w:type="dxa"/>
            <w:noWrap/>
          </w:tcPr>
          <w:p w:rsidR="006E0D19" w:rsidRPr="00F8214F" w:rsidRDefault="006E0D19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6E0D19" w:rsidRPr="00F8214F" w:rsidRDefault="006E0D19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6E0D19" w:rsidRPr="00AB4194" w:rsidRDefault="006E0D1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6E0D19" w:rsidRPr="00F8214F" w:rsidRDefault="004C7113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4935</w:t>
            </w:r>
          </w:p>
        </w:tc>
      </w:tr>
    </w:tbl>
    <w:p w:rsidR="006E0D19" w:rsidRPr="000C4AB5" w:rsidRDefault="006E0D19" w:rsidP="00C725A6">
      <w:pPr>
        <w:rPr>
          <w:rFonts w:cs="Times New Roman"/>
          <w:szCs w:val="28"/>
          <w:lang w:val="en-US"/>
        </w:rPr>
      </w:pPr>
    </w:p>
    <w:p w:rsidR="006E0D19" w:rsidRDefault="006E0D19" w:rsidP="006E0D19">
      <w:pPr>
        <w:ind w:right="5243"/>
        <w:rPr>
          <w:bCs/>
          <w:szCs w:val="28"/>
        </w:rPr>
      </w:pPr>
      <w:r>
        <w:rPr>
          <w:bCs/>
          <w:szCs w:val="28"/>
        </w:rPr>
        <w:t xml:space="preserve">О вводе в опытную эксплуатацию </w:t>
      </w:r>
    </w:p>
    <w:p w:rsidR="006E0D19" w:rsidRDefault="006E0D19" w:rsidP="006E0D19">
      <w:pPr>
        <w:ind w:right="5243"/>
        <w:rPr>
          <w:bCs/>
          <w:szCs w:val="28"/>
        </w:rPr>
      </w:pPr>
      <w:r>
        <w:rPr>
          <w:bCs/>
          <w:szCs w:val="28"/>
        </w:rPr>
        <w:t xml:space="preserve">системы управления заявками </w:t>
      </w:r>
    </w:p>
    <w:p w:rsidR="006E0D19" w:rsidRPr="006E0D19" w:rsidRDefault="006E0D19" w:rsidP="006E0D19">
      <w:pPr>
        <w:ind w:right="5243"/>
        <w:rPr>
          <w:szCs w:val="28"/>
        </w:rPr>
      </w:pPr>
      <w:r>
        <w:rPr>
          <w:bCs/>
          <w:szCs w:val="28"/>
          <w:lang w:val="en-US"/>
        </w:rPr>
        <w:t>Intraservice</w:t>
      </w:r>
      <w:r>
        <w:rPr>
          <w:bCs/>
          <w:szCs w:val="28"/>
        </w:rPr>
        <w:t xml:space="preserve"> </w:t>
      </w:r>
    </w:p>
    <w:p w:rsidR="006E0D19" w:rsidRDefault="006E0D19" w:rsidP="006E0D19">
      <w:pPr>
        <w:tabs>
          <w:tab w:val="left" w:pos="4635"/>
        </w:tabs>
        <w:rPr>
          <w:sz w:val="26"/>
          <w:szCs w:val="26"/>
        </w:rPr>
      </w:pPr>
    </w:p>
    <w:p w:rsidR="006E0D19" w:rsidRDefault="006E0D19" w:rsidP="006E0D19">
      <w:pPr>
        <w:jc w:val="both"/>
        <w:rPr>
          <w:sz w:val="26"/>
          <w:szCs w:val="26"/>
        </w:rPr>
      </w:pPr>
    </w:p>
    <w:p w:rsidR="006E0D19" w:rsidRPr="009860E5" w:rsidRDefault="006E0D19" w:rsidP="006E0D19">
      <w:pPr>
        <w:ind w:firstLine="708"/>
        <w:jc w:val="both"/>
        <w:rPr>
          <w:szCs w:val="28"/>
        </w:rPr>
      </w:pPr>
      <w:r w:rsidRPr="009860E5">
        <w:rPr>
          <w:szCs w:val="28"/>
        </w:rPr>
        <w:t>В соответствии с распоряжени</w:t>
      </w:r>
      <w:r>
        <w:rPr>
          <w:szCs w:val="28"/>
        </w:rPr>
        <w:t>ями</w:t>
      </w:r>
      <w:r w:rsidRPr="009860E5">
        <w:rPr>
          <w:szCs w:val="28"/>
        </w:rPr>
        <w:t xml:space="preserve"> Администрации города </w:t>
      </w:r>
      <w:r>
        <w:rPr>
          <w:szCs w:val="28"/>
        </w:rPr>
        <w:t xml:space="preserve">от 30.12.2005 </w:t>
      </w:r>
      <w:r>
        <w:rPr>
          <w:szCs w:val="28"/>
        </w:rPr>
        <w:br/>
        <w:t xml:space="preserve">№ 3686 </w:t>
      </w:r>
      <w:r w:rsidRPr="009860E5">
        <w:rPr>
          <w:szCs w:val="28"/>
        </w:rPr>
        <w:t>«Об утверждении Регламента Администрац</w:t>
      </w:r>
      <w:r>
        <w:rPr>
          <w:szCs w:val="28"/>
        </w:rPr>
        <w:t xml:space="preserve">ии города», </w:t>
      </w:r>
      <w:r w:rsidRPr="006D0426">
        <w:rPr>
          <w:szCs w:val="28"/>
        </w:rPr>
        <w:t>от 21</w:t>
      </w:r>
      <w:r>
        <w:rPr>
          <w:szCs w:val="28"/>
        </w:rPr>
        <w:t>.04.</w:t>
      </w:r>
      <w:r w:rsidRPr="006D0426">
        <w:rPr>
          <w:szCs w:val="28"/>
        </w:rPr>
        <w:t xml:space="preserve">2021 </w:t>
      </w:r>
      <w:r>
        <w:rPr>
          <w:szCs w:val="28"/>
        </w:rPr>
        <w:t>№ </w:t>
      </w:r>
      <w:r w:rsidRPr="006D0426">
        <w:rPr>
          <w:szCs w:val="28"/>
        </w:rPr>
        <w:t>552</w:t>
      </w:r>
      <w:r>
        <w:rPr>
          <w:szCs w:val="28"/>
        </w:rPr>
        <w:t xml:space="preserve"> «</w:t>
      </w:r>
      <w:r w:rsidRPr="006D0426">
        <w:rPr>
          <w:szCs w:val="28"/>
        </w:rPr>
        <w:t>О распределении отдельных полномочий Главы города между высшими должностными лицами Администрации города</w:t>
      </w:r>
      <w:r>
        <w:rPr>
          <w:szCs w:val="28"/>
        </w:rPr>
        <w:t>»</w:t>
      </w:r>
      <w:r w:rsidRPr="009860E5">
        <w:rPr>
          <w:szCs w:val="28"/>
        </w:rPr>
        <w:t>:</w:t>
      </w:r>
    </w:p>
    <w:p w:rsidR="006E0D19" w:rsidRDefault="006E0D19" w:rsidP="006E0D19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6E0D19" w:rsidRPr="00133290" w:rsidRDefault="006E0D19" w:rsidP="006E0D19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390006">
        <w:rPr>
          <w:szCs w:val="28"/>
        </w:rPr>
        <w:t>1.</w:t>
      </w:r>
      <w:r>
        <w:rPr>
          <w:szCs w:val="28"/>
        </w:rPr>
        <w:t xml:space="preserve"> Ввести в опытную эксплуатацию систему управления заявками </w:t>
      </w:r>
      <w:r>
        <w:rPr>
          <w:bCs/>
          <w:szCs w:val="28"/>
          <w:lang w:val="en-US"/>
        </w:rPr>
        <w:t>Intraservice</w:t>
      </w:r>
      <w:r>
        <w:rPr>
          <w:bCs/>
          <w:szCs w:val="28"/>
        </w:rPr>
        <w:t>, размещенную по адресу</w:t>
      </w:r>
      <w:r w:rsidRPr="006E0D19">
        <w:rPr>
          <w:bCs/>
          <w:szCs w:val="28"/>
        </w:rPr>
        <w:t>:</w:t>
      </w:r>
      <w:r>
        <w:rPr>
          <w:bCs/>
          <w:szCs w:val="28"/>
        </w:rPr>
        <w:t xml:space="preserve"> </w:t>
      </w:r>
      <w:r w:rsidRPr="00377D71">
        <w:rPr>
          <w:szCs w:val="28"/>
        </w:rPr>
        <w:t>https://sd.admsurgut.ru</w:t>
      </w:r>
      <w:r>
        <w:rPr>
          <w:szCs w:val="28"/>
        </w:rPr>
        <w:t>.</w:t>
      </w:r>
    </w:p>
    <w:p w:rsidR="006E0D19" w:rsidRDefault="006E0D19" w:rsidP="006E0D19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6E0D19" w:rsidRDefault="006E0D19" w:rsidP="006E0D19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2. Утвердить временный регламент взаимодействия </w:t>
      </w:r>
      <w:r w:rsidRPr="00133290">
        <w:rPr>
          <w:szCs w:val="28"/>
        </w:rPr>
        <w:t>при осуществ</w:t>
      </w:r>
      <w:r>
        <w:rPr>
          <w:szCs w:val="28"/>
        </w:rPr>
        <w:t>-</w:t>
      </w:r>
      <w:r>
        <w:rPr>
          <w:szCs w:val="28"/>
        </w:rPr>
        <w:br/>
      </w:r>
      <w:r w:rsidRPr="00133290">
        <w:rPr>
          <w:szCs w:val="28"/>
        </w:rPr>
        <w:t xml:space="preserve">лении отдельных видов деятельности </w:t>
      </w:r>
      <w:r>
        <w:rPr>
          <w:bCs/>
          <w:szCs w:val="28"/>
        </w:rPr>
        <w:t>муниципального казённого учреждения «Управление информационных технологий и связи города Сургута» согласно приложению к настоящему распоряжению</w:t>
      </w:r>
      <w:r>
        <w:rPr>
          <w:szCs w:val="28"/>
        </w:rPr>
        <w:t>.</w:t>
      </w:r>
    </w:p>
    <w:p w:rsidR="006E0D19" w:rsidRDefault="006E0D19" w:rsidP="006E0D19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6E0D19" w:rsidRDefault="006E0D19" w:rsidP="006E0D19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3. </w:t>
      </w:r>
      <w:r w:rsidRPr="00390006">
        <w:rPr>
          <w:szCs w:val="28"/>
        </w:rPr>
        <w:t>Структурным подразделениям Администрации города и муници</w:t>
      </w:r>
      <w:r w:rsidRPr="00377D71">
        <w:rPr>
          <w:szCs w:val="28"/>
        </w:rPr>
        <w:t>-</w:t>
      </w:r>
      <w:r w:rsidRPr="00390006">
        <w:rPr>
          <w:szCs w:val="28"/>
        </w:rPr>
        <w:t>пальным учреждениям</w:t>
      </w:r>
      <w:r>
        <w:rPr>
          <w:szCs w:val="28"/>
        </w:rPr>
        <w:t xml:space="preserve"> о</w:t>
      </w:r>
      <w:r>
        <w:t xml:space="preserve">беспечить соблюдение </w:t>
      </w:r>
      <w:r>
        <w:rPr>
          <w:szCs w:val="28"/>
        </w:rPr>
        <w:t xml:space="preserve">временного регламента взаимо-действия </w:t>
      </w:r>
      <w:r w:rsidRPr="00133290">
        <w:rPr>
          <w:szCs w:val="28"/>
        </w:rPr>
        <w:t xml:space="preserve">при осуществлении отдельных видов деятельности </w:t>
      </w:r>
      <w:r>
        <w:rPr>
          <w:bCs/>
          <w:szCs w:val="28"/>
        </w:rPr>
        <w:t>муниципального казённого учреждения «Управление информационных технологий и связи города Сургута»</w:t>
      </w:r>
      <w:r>
        <w:rPr>
          <w:szCs w:val="28"/>
        </w:rPr>
        <w:t>.</w:t>
      </w:r>
    </w:p>
    <w:p w:rsidR="006E0D19" w:rsidRDefault="006E0D19" w:rsidP="006E0D19">
      <w:pPr>
        <w:pStyle w:val="a9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6E0D19" w:rsidRDefault="006E0D19" w:rsidP="006E0D19">
      <w:pPr>
        <w:pStyle w:val="a9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3580B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Муниципальным учреждениям обеспечить самостоятельную регист-рацию пользователей в системе управления заявками </w:t>
      </w:r>
      <w:r w:rsidRPr="00B32120">
        <w:rPr>
          <w:rFonts w:ascii="Times New Roman" w:hAnsi="Times New Roman"/>
          <w:sz w:val="28"/>
          <w:szCs w:val="28"/>
        </w:rPr>
        <w:t>Intraservice</w:t>
      </w:r>
      <w:r>
        <w:rPr>
          <w:rFonts w:ascii="Times New Roman" w:hAnsi="Times New Roman"/>
          <w:sz w:val="28"/>
          <w:szCs w:val="28"/>
        </w:rPr>
        <w:t>.</w:t>
      </w:r>
    </w:p>
    <w:p w:rsidR="006E0D19" w:rsidRDefault="006E0D19" w:rsidP="006E0D19">
      <w:pPr>
        <w:autoSpaceDE w:val="0"/>
        <w:autoSpaceDN w:val="0"/>
        <w:ind w:firstLine="709"/>
        <w:jc w:val="both"/>
        <w:rPr>
          <w:rFonts w:cs="Times New Roman"/>
          <w:szCs w:val="28"/>
          <w:lang w:eastAsia="ru-RU"/>
        </w:rPr>
      </w:pPr>
    </w:p>
    <w:p w:rsidR="006E0D19" w:rsidRDefault="006E0D19" w:rsidP="006E0D19">
      <w:pPr>
        <w:autoSpaceDE w:val="0"/>
        <w:autoSpaceDN w:val="0"/>
        <w:ind w:firstLine="709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5. Департаменту массовых коммуникаций и аналитики обнародовать (разместить) настоящее распоряжение на официальном портале Администрации города: </w:t>
      </w:r>
      <w:r w:rsidRPr="00377D71">
        <w:rPr>
          <w:rFonts w:cs="Times New Roman"/>
          <w:szCs w:val="28"/>
          <w:lang w:eastAsia="ru-RU"/>
        </w:rPr>
        <w:t>www.admsurgut.ru</w:t>
      </w:r>
      <w:r>
        <w:rPr>
          <w:rFonts w:cs="Times New Roman"/>
          <w:szCs w:val="28"/>
          <w:lang w:eastAsia="ru-RU"/>
        </w:rPr>
        <w:t>.</w:t>
      </w:r>
    </w:p>
    <w:p w:rsidR="006E0D19" w:rsidRDefault="006E0D19" w:rsidP="006E0D19">
      <w:pPr>
        <w:autoSpaceDE w:val="0"/>
        <w:autoSpaceDN w:val="0"/>
        <w:ind w:firstLine="709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lastRenderedPageBreak/>
        <w:t>6.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6E0D19" w:rsidRDefault="006E0D19" w:rsidP="006E0D19">
      <w:pPr>
        <w:ind w:firstLine="709"/>
        <w:jc w:val="both"/>
        <w:rPr>
          <w:rFonts w:eastAsia="Calibri" w:cs="Times New Roman"/>
          <w:szCs w:val="28"/>
        </w:rPr>
      </w:pPr>
    </w:p>
    <w:p w:rsidR="006E0D19" w:rsidRPr="006E0D19" w:rsidRDefault="006E0D19" w:rsidP="006E0D19">
      <w:pPr>
        <w:ind w:firstLine="709"/>
        <w:jc w:val="both"/>
        <w:rPr>
          <w:rFonts w:eastAsia="Calibri" w:cs="Times New Roman"/>
          <w:szCs w:val="28"/>
        </w:rPr>
      </w:pPr>
      <w:r w:rsidRPr="006E0D19">
        <w:rPr>
          <w:rFonts w:eastAsia="Calibri" w:cs="Times New Roman"/>
          <w:szCs w:val="28"/>
        </w:rPr>
        <w:t xml:space="preserve">7. Настоящее распоряжение вступает в силу с момента его издания </w:t>
      </w:r>
      <w:r w:rsidRPr="006E0D19">
        <w:rPr>
          <w:rFonts w:eastAsia="Calibri" w:cs="Times New Roman"/>
          <w:szCs w:val="28"/>
        </w:rPr>
        <w:br/>
        <w:t>и распространяется на правоотношения, возникшие с 01.09.2024.</w:t>
      </w:r>
    </w:p>
    <w:p w:rsidR="006E0D19" w:rsidRPr="006E0D19" w:rsidRDefault="006E0D19" w:rsidP="006E0D19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6E0D19" w:rsidRPr="00377D71" w:rsidRDefault="006E0D19" w:rsidP="006E0D19">
      <w:pPr>
        <w:tabs>
          <w:tab w:val="left" w:pos="993"/>
        </w:tabs>
        <w:suppressAutoHyphens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E0D19">
        <w:rPr>
          <w:szCs w:val="28"/>
        </w:rPr>
        <w:t xml:space="preserve">8. Контроль за выполнением распоряжения </w:t>
      </w:r>
      <w:r w:rsidRPr="006E0D19">
        <w:rPr>
          <w:rFonts w:eastAsia="Times New Roman" w:cs="Times New Roman"/>
          <w:szCs w:val="28"/>
          <w:lang w:eastAsia="ru-RU"/>
        </w:rPr>
        <w:t>возложить на заместителя Главы города, курирующего сферу обеспечения деятельности Главы города, Администрации города.</w:t>
      </w:r>
    </w:p>
    <w:p w:rsidR="006E0D19" w:rsidRDefault="006E0D19" w:rsidP="006E0D19">
      <w:pPr>
        <w:pStyle w:val="a9"/>
        <w:spacing w:after="0" w:line="240" w:lineRule="auto"/>
        <w:ind w:left="0" w:firstLine="720"/>
        <w:jc w:val="both"/>
        <w:rPr>
          <w:rFonts w:ascii="Times New Roman" w:eastAsiaTheme="minorHAnsi" w:hAnsi="Times New Roman" w:cstheme="minorBidi"/>
          <w:sz w:val="28"/>
          <w:szCs w:val="28"/>
        </w:rPr>
      </w:pPr>
    </w:p>
    <w:p w:rsidR="006E0D19" w:rsidRPr="006D0426" w:rsidRDefault="006E0D19" w:rsidP="006E0D19">
      <w:pPr>
        <w:pStyle w:val="a9"/>
        <w:spacing w:after="0"/>
        <w:ind w:left="0" w:firstLine="720"/>
        <w:jc w:val="both"/>
        <w:rPr>
          <w:rFonts w:ascii="Times New Roman" w:eastAsiaTheme="minorHAnsi" w:hAnsi="Times New Roman" w:cstheme="minorBidi"/>
          <w:sz w:val="28"/>
          <w:szCs w:val="28"/>
        </w:rPr>
      </w:pPr>
    </w:p>
    <w:p w:rsidR="006E0D19" w:rsidRPr="006D0426" w:rsidRDefault="006E0D19" w:rsidP="006E0D19">
      <w:pPr>
        <w:pStyle w:val="a9"/>
        <w:spacing w:after="0"/>
        <w:ind w:left="0" w:firstLine="720"/>
        <w:jc w:val="both"/>
        <w:rPr>
          <w:rFonts w:ascii="Times New Roman" w:eastAsiaTheme="minorHAnsi" w:hAnsi="Times New Roman" w:cstheme="minorBidi"/>
          <w:sz w:val="28"/>
          <w:szCs w:val="28"/>
        </w:rPr>
      </w:pPr>
    </w:p>
    <w:p w:rsidR="006E0D19" w:rsidRDefault="006E0D19" w:rsidP="006E0D19">
      <w:pPr>
        <w:jc w:val="both"/>
        <w:rPr>
          <w:color w:val="000000"/>
          <w:szCs w:val="28"/>
        </w:rPr>
      </w:pPr>
      <w:r w:rsidRPr="006D0426">
        <w:rPr>
          <w:color w:val="000000"/>
          <w:szCs w:val="28"/>
        </w:rPr>
        <w:t>Заместитель Главы города</w:t>
      </w:r>
      <w:r w:rsidRPr="006D0426">
        <w:rPr>
          <w:color w:val="000000"/>
          <w:szCs w:val="28"/>
        </w:rPr>
        <w:tab/>
        <w:t xml:space="preserve"> </w:t>
      </w:r>
      <w:r w:rsidRPr="006D0426">
        <w:rPr>
          <w:color w:val="000000"/>
          <w:szCs w:val="28"/>
        </w:rPr>
        <w:tab/>
      </w:r>
      <w:r w:rsidRPr="006D0426">
        <w:rPr>
          <w:color w:val="000000"/>
          <w:szCs w:val="28"/>
        </w:rPr>
        <w:tab/>
      </w:r>
      <w:r w:rsidRPr="006D0426">
        <w:rPr>
          <w:color w:val="000000"/>
          <w:szCs w:val="28"/>
        </w:rPr>
        <w:tab/>
      </w:r>
      <w:r w:rsidRPr="006D0426">
        <w:rPr>
          <w:color w:val="000000"/>
          <w:szCs w:val="28"/>
        </w:rPr>
        <w:tab/>
      </w:r>
      <w:r w:rsidRPr="006D0426">
        <w:rPr>
          <w:color w:val="000000"/>
          <w:szCs w:val="28"/>
        </w:rPr>
        <w:tab/>
      </w:r>
      <w:r w:rsidRPr="006D0426">
        <w:rPr>
          <w:color w:val="000000"/>
          <w:szCs w:val="28"/>
        </w:rPr>
        <w:tab/>
      </w:r>
      <w:r>
        <w:rPr>
          <w:color w:val="000000"/>
          <w:szCs w:val="28"/>
        </w:rPr>
        <w:t xml:space="preserve"> В</w:t>
      </w:r>
      <w:r w:rsidRPr="006D0426">
        <w:rPr>
          <w:color w:val="000000"/>
          <w:szCs w:val="28"/>
        </w:rPr>
        <w:t>.</w:t>
      </w:r>
      <w:r>
        <w:rPr>
          <w:color w:val="000000"/>
          <w:szCs w:val="28"/>
        </w:rPr>
        <w:t>В</w:t>
      </w:r>
      <w:r w:rsidRPr="006D0426">
        <w:rPr>
          <w:color w:val="000000"/>
          <w:szCs w:val="28"/>
        </w:rPr>
        <w:t xml:space="preserve">. </w:t>
      </w:r>
      <w:r>
        <w:rPr>
          <w:color w:val="000000"/>
          <w:szCs w:val="28"/>
        </w:rPr>
        <w:t>Криворот</w:t>
      </w:r>
    </w:p>
    <w:p w:rsidR="006E0D19" w:rsidRDefault="006E0D19" w:rsidP="006E0D19">
      <w:pPr>
        <w:rPr>
          <w:color w:val="000000"/>
          <w:szCs w:val="28"/>
        </w:rPr>
      </w:pPr>
      <w:r>
        <w:rPr>
          <w:color w:val="000000"/>
          <w:szCs w:val="28"/>
        </w:rPr>
        <w:br w:type="page"/>
      </w:r>
    </w:p>
    <w:p w:rsidR="006E0D19" w:rsidRPr="00377D71" w:rsidRDefault="006E0D19" w:rsidP="006E0D19">
      <w:pPr>
        <w:ind w:left="4956" w:firstLine="709"/>
        <w:rPr>
          <w:rFonts w:eastAsia="Calibri" w:cs="Times New Roman"/>
          <w:szCs w:val="28"/>
        </w:rPr>
      </w:pPr>
      <w:r w:rsidRPr="00377D71">
        <w:rPr>
          <w:rFonts w:eastAsia="Calibri" w:cs="Times New Roman"/>
          <w:szCs w:val="28"/>
        </w:rPr>
        <w:lastRenderedPageBreak/>
        <w:t xml:space="preserve">Приложение </w:t>
      </w:r>
    </w:p>
    <w:p w:rsidR="006E0D19" w:rsidRPr="00377D71" w:rsidRDefault="006E0D19" w:rsidP="006E0D19">
      <w:pPr>
        <w:ind w:left="4956" w:firstLine="708"/>
        <w:rPr>
          <w:rFonts w:eastAsia="Calibri" w:cs="Times New Roman"/>
          <w:szCs w:val="28"/>
        </w:rPr>
      </w:pPr>
      <w:r w:rsidRPr="00377D71">
        <w:rPr>
          <w:rFonts w:eastAsia="Calibri" w:cs="Times New Roman"/>
          <w:szCs w:val="28"/>
        </w:rPr>
        <w:t>к распоряжению</w:t>
      </w:r>
    </w:p>
    <w:p w:rsidR="006E0D19" w:rsidRPr="00377D71" w:rsidRDefault="006E0D19" w:rsidP="006E0D19">
      <w:pPr>
        <w:ind w:left="4956" w:firstLine="708"/>
        <w:rPr>
          <w:rFonts w:eastAsia="Calibri" w:cs="Times New Roman"/>
          <w:szCs w:val="28"/>
        </w:rPr>
      </w:pPr>
      <w:r w:rsidRPr="00377D71">
        <w:rPr>
          <w:rFonts w:eastAsia="Calibri" w:cs="Times New Roman"/>
          <w:szCs w:val="28"/>
        </w:rPr>
        <w:t>Администрации города</w:t>
      </w:r>
    </w:p>
    <w:p w:rsidR="006E0D19" w:rsidRPr="00377D71" w:rsidRDefault="006E0D19" w:rsidP="006E0D19">
      <w:pPr>
        <w:ind w:left="5664"/>
        <w:rPr>
          <w:rFonts w:eastAsia="Calibri" w:cs="Times New Roman"/>
          <w:szCs w:val="28"/>
        </w:rPr>
      </w:pPr>
      <w:r w:rsidRPr="00377D71">
        <w:rPr>
          <w:rFonts w:eastAsia="Calibri" w:cs="Times New Roman"/>
          <w:szCs w:val="28"/>
        </w:rPr>
        <w:t>от ____________ № _______</w:t>
      </w:r>
    </w:p>
    <w:p w:rsidR="006E0D19" w:rsidRDefault="006E0D19" w:rsidP="006E0D19">
      <w:pPr>
        <w:ind w:left="4956" w:firstLine="709"/>
        <w:rPr>
          <w:rFonts w:eastAsia="Calibri" w:cs="Times New Roman"/>
          <w:szCs w:val="28"/>
        </w:rPr>
      </w:pPr>
    </w:p>
    <w:p w:rsidR="006E0D19" w:rsidRPr="00377D71" w:rsidRDefault="006E0D19" w:rsidP="006E0D19">
      <w:pPr>
        <w:ind w:left="4956" w:firstLine="709"/>
        <w:rPr>
          <w:rFonts w:eastAsia="Calibri" w:cs="Times New Roman"/>
          <w:szCs w:val="28"/>
        </w:rPr>
      </w:pPr>
    </w:p>
    <w:p w:rsidR="006E0D19" w:rsidRPr="00377D71" w:rsidRDefault="006E0D19" w:rsidP="006E0D19">
      <w:pPr>
        <w:jc w:val="center"/>
        <w:outlineLvl w:val="2"/>
        <w:rPr>
          <w:rFonts w:eastAsia="Times New Roman" w:cs="Times New Roman"/>
          <w:bCs/>
          <w:szCs w:val="28"/>
          <w:lang w:eastAsia="ru-RU"/>
        </w:rPr>
      </w:pPr>
      <w:r w:rsidRPr="00377D71">
        <w:rPr>
          <w:rFonts w:eastAsia="Times New Roman" w:cs="Times New Roman"/>
          <w:bCs/>
          <w:szCs w:val="28"/>
          <w:lang w:eastAsia="ru-RU"/>
        </w:rPr>
        <w:t xml:space="preserve">Временный регламент </w:t>
      </w:r>
      <w:r w:rsidRPr="00377D71">
        <w:rPr>
          <w:rFonts w:eastAsia="Times New Roman" w:cs="Times New Roman"/>
          <w:bCs/>
          <w:szCs w:val="28"/>
          <w:lang w:eastAsia="ru-RU"/>
        </w:rPr>
        <w:br/>
        <w:t xml:space="preserve">взаимодействия при осуществлении отдельных видов деятельности </w:t>
      </w:r>
      <w:r w:rsidRPr="00377D71">
        <w:rPr>
          <w:rFonts w:eastAsia="Times New Roman" w:cs="Times New Roman"/>
          <w:bCs/>
          <w:szCs w:val="28"/>
          <w:lang w:eastAsia="ru-RU"/>
        </w:rPr>
        <w:br/>
        <w:t xml:space="preserve">муниципального казённого учреждения «Управление информационных технологий и связи города Сургута» </w:t>
      </w:r>
      <w:r w:rsidRPr="00377D71">
        <w:rPr>
          <w:rFonts w:eastAsia="Times New Roman" w:cs="Times New Roman"/>
          <w:bCs/>
          <w:szCs w:val="28"/>
          <w:lang w:eastAsia="ru-RU"/>
        </w:rPr>
        <w:br/>
        <w:t>(далее – регламент)</w:t>
      </w:r>
    </w:p>
    <w:p w:rsidR="006E0D19" w:rsidRPr="00377D71" w:rsidRDefault="006E0D19" w:rsidP="006E0D19">
      <w:pPr>
        <w:jc w:val="center"/>
        <w:outlineLvl w:val="2"/>
        <w:rPr>
          <w:rFonts w:eastAsia="Times New Roman" w:cs="Times New Roman"/>
          <w:bCs/>
          <w:szCs w:val="28"/>
          <w:lang w:eastAsia="ru-RU"/>
        </w:rPr>
      </w:pPr>
    </w:p>
    <w:p w:rsidR="006E0D19" w:rsidRPr="00377D71" w:rsidRDefault="006E0D19" w:rsidP="006E0D19">
      <w:pPr>
        <w:tabs>
          <w:tab w:val="left" w:pos="426"/>
        </w:tabs>
        <w:ind w:firstLine="709"/>
        <w:outlineLvl w:val="2"/>
        <w:rPr>
          <w:rFonts w:eastAsia="Times New Roman" w:cs="Times New Roman"/>
          <w:bCs/>
          <w:szCs w:val="28"/>
          <w:lang w:eastAsia="ru-RU"/>
        </w:rPr>
      </w:pPr>
      <w:r w:rsidRPr="00377D71">
        <w:rPr>
          <w:rFonts w:eastAsia="Times New Roman" w:cs="Times New Roman"/>
          <w:bCs/>
          <w:szCs w:val="28"/>
          <w:lang w:eastAsia="ru-RU"/>
        </w:rPr>
        <w:t xml:space="preserve">Раздел </w:t>
      </w:r>
      <w:r w:rsidRPr="00377D71">
        <w:rPr>
          <w:rFonts w:eastAsia="Times New Roman" w:cs="Times New Roman"/>
          <w:bCs/>
          <w:szCs w:val="28"/>
          <w:lang w:val="en-US" w:eastAsia="ru-RU"/>
        </w:rPr>
        <w:t>I</w:t>
      </w:r>
      <w:r w:rsidRPr="00377D71">
        <w:rPr>
          <w:rFonts w:eastAsia="Times New Roman" w:cs="Times New Roman"/>
          <w:bCs/>
          <w:szCs w:val="28"/>
          <w:lang w:eastAsia="ru-RU"/>
        </w:rPr>
        <w:t>. Общие положения</w:t>
      </w:r>
    </w:p>
    <w:p w:rsidR="006E0D19" w:rsidRPr="00377D71" w:rsidRDefault="006E0D19" w:rsidP="006E0D19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1. </w:t>
      </w:r>
      <w:r w:rsidRPr="00377D71">
        <w:rPr>
          <w:rFonts w:eastAsia="Times New Roman" w:cs="Times New Roman"/>
          <w:bCs/>
          <w:szCs w:val="28"/>
          <w:lang w:eastAsia="ru-RU"/>
        </w:rPr>
        <w:t>К регламентируемому взаимодействию относятся следующие виды деятельности муниципального казённого учреждения «Управление информа</w:t>
      </w:r>
      <w:r>
        <w:rPr>
          <w:rFonts w:eastAsia="Times New Roman" w:cs="Times New Roman"/>
          <w:bCs/>
          <w:szCs w:val="28"/>
          <w:lang w:eastAsia="ru-RU"/>
        </w:rPr>
        <w:t>-</w:t>
      </w:r>
      <w:r w:rsidRPr="00377D71">
        <w:rPr>
          <w:rFonts w:eastAsia="Times New Roman" w:cs="Times New Roman"/>
          <w:bCs/>
          <w:szCs w:val="28"/>
          <w:lang w:eastAsia="ru-RU"/>
        </w:rPr>
        <w:t xml:space="preserve">ционных технологий и связи города Сургута» </w:t>
      </w:r>
      <w:r w:rsidRPr="006E0D19">
        <w:rPr>
          <w:rFonts w:eastAsia="Times New Roman" w:cs="Times New Roman"/>
          <w:bCs/>
          <w:szCs w:val="28"/>
          <w:lang w:eastAsia="ru-RU"/>
        </w:rPr>
        <w:t>(далее – МКУ «УИТС г. Сургута»):</w:t>
      </w:r>
      <w:r w:rsidRPr="00377D71">
        <w:rPr>
          <w:rFonts w:eastAsia="Times New Roman" w:cs="Times New Roman"/>
          <w:bCs/>
          <w:szCs w:val="28"/>
          <w:lang w:eastAsia="ru-RU"/>
        </w:rPr>
        <w:t xml:space="preserve"> </w:t>
      </w:r>
    </w:p>
    <w:p w:rsidR="006E0D19" w:rsidRPr="00970029" w:rsidRDefault="006E0D19" w:rsidP="006E0D19">
      <w:pPr>
        <w:tabs>
          <w:tab w:val="left" w:pos="1418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- д</w:t>
      </w:r>
      <w:r w:rsidRPr="00377D71">
        <w:rPr>
          <w:rFonts w:eastAsia="Times New Roman" w:cs="Times New Roman"/>
          <w:bCs/>
          <w:szCs w:val="28"/>
          <w:lang w:eastAsia="ru-RU"/>
        </w:rPr>
        <w:t>еятельность по развитию (модернизации, модификации), эксплуатации (сопровождению, администрированию и выводу из эксплуатации) информаци</w:t>
      </w:r>
      <w:r>
        <w:rPr>
          <w:rFonts w:eastAsia="Times New Roman" w:cs="Times New Roman"/>
          <w:bCs/>
          <w:szCs w:val="28"/>
          <w:lang w:eastAsia="ru-RU"/>
        </w:rPr>
        <w:t>-</w:t>
      </w:r>
      <w:r w:rsidRPr="00377D71">
        <w:rPr>
          <w:rFonts w:eastAsia="Times New Roman" w:cs="Times New Roman"/>
          <w:bCs/>
          <w:szCs w:val="28"/>
          <w:lang w:eastAsia="ru-RU"/>
        </w:rPr>
        <w:t xml:space="preserve">онных и географических информационных (геоинформационных) систем (независимо от степени секретности), в органах местного самоуправления </w:t>
      </w:r>
      <w:r>
        <w:rPr>
          <w:rFonts w:eastAsia="Times New Roman" w:cs="Times New Roman"/>
          <w:bCs/>
          <w:szCs w:val="28"/>
          <w:lang w:eastAsia="ru-RU"/>
        </w:rPr>
        <w:br/>
      </w:r>
      <w:r w:rsidRPr="00377D71">
        <w:rPr>
          <w:rFonts w:eastAsia="Times New Roman" w:cs="Times New Roman"/>
          <w:bCs/>
          <w:szCs w:val="28"/>
          <w:lang w:eastAsia="ru-RU"/>
        </w:rPr>
        <w:t>и муниципальных учреждениях</w:t>
      </w:r>
      <w:r>
        <w:rPr>
          <w:rFonts w:eastAsia="Times New Roman" w:cs="Times New Roman"/>
          <w:bCs/>
          <w:szCs w:val="28"/>
          <w:lang w:eastAsia="ru-RU"/>
        </w:rPr>
        <w:t xml:space="preserve"> города Сургута</w:t>
      </w:r>
      <w:r w:rsidRPr="00377D71">
        <w:rPr>
          <w:rFonts w:eastAsia="Times New Roman" w:cs="Times New Roman"/>
          <w:bCs/>
          <w:szCs w:val="28"/>
          <w:lang w:eastAsia="ru-RU"/>
        </w:rPr>
        <w:t xml:space="preserve">, в том числе для оказания муниципальных услуг населению и </w:t>
      </w:r>
      <w:r>
        <w:rPr>
          <w:rFonts w:eastAsia="Times New Roman" w:cs="Times New Roman"/>
          <w:bCs/>
          <w:szCs w:val="28"/>
          <w:lang w:eastAsia="ru-RU"/>
        </w:rPr>
        <w:t>организациям в электронном виде</w:t>
      </w:r>
      <w:r w:rsidRPr="00970029">
        <w:rPr>
          <w:rFonts w:eastAsia="Times New Roman" w:cs="Times New Roman"/>
          <w:bCs/>
          <w:szCs w:val="28"/>
          <w:lang w:eastAsia="ru-RU"/>
        </w:rPr>
        <w:t>;</w:t>
      </w:r>
    </w:p>
    <w:p w:rsidR="006E0D19" w:rsidRPr="00377D71" w:rsidRDefault="006E0D19" w:rsidP="006E0D19">
      <w:pPr>
        <w:tabs>
          <w:tab w:val="left" w:pos="1418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- о</w:t>
      </w:r>
      <w:r w:rsidRPr="00377D71">
        <w:rPr>
          <w:rFonts w:eastAsia="Times New Roman" w:cs="Times New Roman"/>
          <w:bCs/>
          <w:szCs w:val="28"/>
          <w:lang w:eastAsia="ru-RU"/>
        </w:rPr>
        <w:t>рганизация приобретения, эксплуатации (содержания, обслуживания, ремонта, администрирования и вывода из эксплуатации) технического обеспе</w:t>
      </w:r>
      <w:r>
        <w:rPr>
          <w:rFonts w:eastAsia="Times New Roman" w:cs="Times New Roman"/>
          <w:bCs/>
          <w:szCs w:val="28"/>
          <w:lang w:eastAsia="ru-RU"/>
        </w:rPr>
        <w:t>-</w:t>
      </w:r>
      <w:r w:rsidRPr="00377D71">
        <w:rPr>
          <w:rFonts w:eastAsia="Times New Roman" w:cs="Times New Roman"/>
          <w:bCs/>
          <w:szCs w:val="28"/>
          <w:lang w:eastAsia="ru-RU"/>
        </w:rPr>
        <w:t xml:space="preserve">чения, устройств связи и защиты в органах местного самоуправления </w:t>
      </w:r>
      <w:r>
        <w:rPr>
          <w:rFonts w:eastAsia="Times New Roman" w:cs="Times New Roman"/>
          <w:bCs/>
          <w:szCs w:val="28"/>
          <w:lang w:eastAsia="ru-RU"/>
        </w:rPr>
        <w:br/>
      </w:r>
      <w:r w:rsidRPr="00377D71">
        <w:rPr>
          <w:rFonts w:eastAsia="Times New Roman" w:cs="Times New Roman"/>
          <w:bCs/>
          <w:szCs w:val="28"/>
          <w:lang w:eastAsia="ru-RU"/>
        </w:rPr>
        <w:t>и муниципальных бюджетных учреждениях, муниципальных казенных учреж</w:t>
      </w:r>
      <w:r>
        <w:rPr>
          <w:rFonts w:eastAsia="Times New Roman" w:cs="Times New Roman"/>
          <w:bCs/>
          <w:szCs w:val="28"/>
          <w:lang w:eastAsia="ru-RU"/>
        </w:rPr>
        <w:t>-</w:t>
      </w:r>
      <w:r w:rsidRPr="00377D71">
        <w:rPr>
          <w:rFonts w:eastAsia="Times New Roman" w:cs="Times New Roman"/>
          <w:bCs/>
          <w:szCs w:val="28"/>
          <w:lang w:eastAsia="ru-RU"/>
        </w:rPr>
        <w:t>дениях.</w:t>
      </w:r>
    </w:p>
    <w:p w:rsidR="006E0D19" w:rsidRPr="00377D71" w:rsidRDefault="006E0D19" w:rsidP="006E0D19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2. </w:t>
      </w:r>
      <w:r w:rsidRPr="00377D71">
        <w:rPr>
          <w:rFonts w:eastAsia="Times New Roman" w:cs="Times New Roman"/>
          <w:bCs/>
          <w:szCs w:val="28"/>
          <w:lang w:eastAsia="ru-RU"/>
        </w:rPr>
        <w:t>Перечень конкретных услуг, входящих в виды деятельности пункта 1 настоящего раздела, приведен в приложении 1</w:t>
      </w:r>
      <w:r>
        <w:rPr>
          <w:rFonts w:eastAsia="Times New Roman" w:cs="Times New Roman"/>
          <w:bCs/>
          <w:szCs w:val="28"/>
          <w:lang w:eastAsia="ru-RU"/>
        </w:rPr>
        <w:t xml:space="preserve"> к настоящему регламенту</w:t>
      </w:r>
      <w:r w:rsidRPr="00377D71">
        <w:rPr>
          <w:rFonts w:eastAsia="Times New Roman" w:cs="Times New Roman"/>
          <w:bCs/>
          <w:szCs w:val="28"/>
          <w:lang w:eastAsia="ru-RU"/>
        </w:rPr>
        <w:t>.</w:t>
      </w:r>
    </w:p>
    <w:p w:rsidR="006E0D19" w:rsidRPr="00377D71" w:rsidRDefault="006E0D19" w:rsidP="006E0D19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3. </w:t>
      </w:r>
      <w:r w:rsidRPr="00377D71">
        <w:rPr>
          <w:rFonts w:eastAsia="Times New Roman" w:cs="Times New Roman"/>
          <w:bCs/>
          <w:szCs w:val="28"/>
          <w:lang w:eastAsia="ru-RU"/>
        </w:rPr>
        <w:t>В настоящем регламенте</w:t>
      </w:r>
      <w:r>
        <w:rPr>
          <w:rFonts w:eastAsia="Times New Roman" w:cs="Times New Roman"/>
          <w:bCs/>
          <w:szCs w:val="28"/>
          <w:lang w:eastAsia="ru-RU"/>
        </w:rPr>
        <w:t xml:space="preserve"> используются следующие термины</w:t>
      </w:r>
      <w:r>
        <w:rPr>
          <w:rFonts w:eastAsia="Times New Roman" w:cs="Times New Roman"/>
          <w:bCs/>
          <w:szCs w:val="28"/>
          <w:lang w:eastAsia="ru-RU"/>
        </w:rPr>
        <w:br/>
      </w:r>
      <w:r w:rsidRPr="00377D71">
        <w:rPr>
          <w:rFonts w:eastAsia="Times New Roman" w:cs="Times New Roman"/>
          <w:bCs/>
          <w:szCs w:val="28"/>
          <w:lang w:eastAsia="ru-RU"/>
        </w:rPr>
        <w:t>и определения:</w:t>
      </w:r>
    </w:p>
    <w:p w:rsidR="006E0D19" w:rsidRPr="00377D71" w:rsidRDefault="006E0D19" w:rsidP="006E0D19">
      <w:pPr>
        <w:tabs>
          <w:tab w:val="left" w:pos="426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 w:rsidRPr="00377D71">
        <w:rPr>
          <w:rFonts w:eastAsia="Times New Roman" w:cs="Times New Roman"/>
          <w:bCs/>
          <w:szCs w:val="28"/>
          <w:lang w:eastAsia="ru-RU"/>
        </w:rPr>
        <w:t>-</w:t>
      </w:r>
      <w:r>
        <w:rPr>
          <w:rFonts w:asciiTheme="minorHAnsi" w:hAnsiTheme="minorHAnsi"/>
          <w:sz w:val="22"/>
        </w:rPr>
        <w:t xml:space="preserve"> </w:t>
      </w:r>
      <w:r>
        <w:rPr>
          <w:rFonts w:eastAsia="Times New Roman" w:cs="Times New Roman"/>
          <w:bCs/>
          <w:szCs w:val="28"/>
          <w:lang w:eastAsia="ru-RU"/>
        </w:rPr>
        <w:t xml:space="preserve">услуга – </w:t>
      </w:r>
      <w:r w:rsidRPr="00377D71">
        <w:rPr>
          <w:rFonts w:eastAsia="Times New Roman" w:cs="Times New Roman"/>
          <w:bCs/>
          <w:szCs w:val="28"/>
          <w:lang w:eastAsia="ru-RU"/>
        </w:rPr>
        <w:t>конкретная деятельность из состава основных видов деятельности МКУ «УИТС г.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377D71">
        <w:rPr>
          <w:rFonts w:eastAsia="Times New Roman" w:cs="Times New Roman"/>
          <w:bCs/>
          <w:szCs w:val="28"/>
          <w:lang w:eastAsia="ru-RU"/>
        </w:rPr>
        <w:t>Сургута»;</w:t>
      </w:r>
    </w:p>
    <w:p w:rsidR="006E0D19" w:rsidRPr="00A05AA7" w:rsidRDefault="006E0D19" w:rsidP="006E0D19">
      <w:pPr>
        <w:tabs>
          <w:tab w:val="left" w:pos="426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- Пользователь – </w:t>
      </w:r>
      <w:r w:rsidRPr="00377D71">
        <w:rPr>
          <w:rFonts w:eastAsia="Times New Roman" w:cs="Times New Roman"/>
          <w:bCs/>
          <w:szCs w:val="28"/>
          <w:lang w:eastAsia="ru-RU"/>
        </w:rPr>
        <w:t>работник органа местного самоуправления или муници</w:t>
      </w:r>
      <w:r>
        <w:rPr>
          <w:rFonts w:eastAsia="Times New Roman" w:cs="Times New Roman"/>
          <w:bCs/>
          <w:szCs w:val="28"/>
          <w:lang w:eastAsia="ru-RU"/>
        </w:rPr>
        <w:t>-</w:t>
      </w:r>
      <w:r w:rsidRPr="00377D71">
        <w:rPr>
          <w:rFonts w:eastAsia="Times New Roman" w:cs="Times New Roman"/>
          <w:bCs/>
          <w:szCs w:val="28"/>
          <w:lang w:eastAsia="ru-RU"/>
        </w:rPr>
        <w:t>пального учреждения, для которого оказываются услуги, а также</w:t>
      </w:r>
      <w:r>
        <w:rPr>
          <w:rFonts w:eastAsia="Times New Roman" w:cs="Times New Roman"/>
          <w:bCs/>
          <w:szCs w:val="28"/>
          <w:lang w:eastAsia="ru-RU"/>
        </w:rPr>
        <w:t xml:space="preserve">, в зависимости от контекста, </w:t>
      </w:r>
      <w:r w:rsidRPr="00377D71">
        <w:rPr>
          <w:rFonts w:eastAsia="Times New Roman" w:cs="Times New Roman"/>
          <w:bCs/>
          <w:szCs w:val="28"/>
          <w:lang w:eastAsia="ru-RU"/>
        </w:rPr>
        <w:t>сам орган местного самоуправл</w:t>
      </w:r>
      <w:r>
        <w:rPr>
          <w:rFonts w:eastAsia="Times New Roman" w:cs="Times New Roman"/>
          <w:bCs/>
          <w:szCs w:val="28"/>
          <w:lang w:eastAsia="ru-RU"/>
        </w:rPr>
        <w:t>ения, муниципального учреждения</w:t>
      </w:r>
      <w:r w:rsidRPr="00A05AA7">
        <w:rPr>
          <w:rFonts w:eastAsia="Times New Roman" w:cs="Times New Roman"/>
          <w:bCs/>
          <w:szCs w:val="28"/>
          <w:lang w:eastAsia="ru-RU"/>
        </w:rPr>
        <w:t>;</w:t>
      </w:r>
    </w:p>
    <w:p w:rsidR="006E0D19" w:rsidRPr="00377D71" w:rsidRDefault="006E0D19" w:rsidP="006E0D19">
      <w:pPr>
        <w:tabs>
          <w:tab w:val="left" w:pos="426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- </w:t>
      </w:r>
      <w:r w:rsidRPr="00377D71">
        <w:rPr>
          <w:rFonts w:eastAsia="Times New Roman" w:cs="Times New Roman"/>
          <w:bCs/>
          <w:szCs w:val="28"/>
          <w:lang w:eastAsia="ru-RU"/>
        </w:rPr>
        <w:t>Система управления заявками – программное обеспечение, предназна</w:t>
      </w:r>
      <w:r>
        <w:rPr>
          <w:rFonts w:eastAsia="Times New Roman" w:cs="Times New Roman"/>
          <w:bCs/>
          <w:szCs w:val="28"/>
          <w:lang w:eastAsia="ru-RU"/>
        </w:rPr>
        <w:t>-</w:t>
      </w:r>
      <w:r w:rsidRPr="00377D71">
        <w:rPr>
          <w:rFonts w:eastAsia="Times New Roman" w:cs="Times New Roman"/>
          <w:bCs/>
          <w:szCs w:val="28"/>
          <w:lang w:eastAsia="ru-RU"/>
        </w:rPr>
        <w:t xml:space="preserve">ченное для регистрации, отслеживания, управления </w:t>
      </w:r>
      <w:r>
        <w:rPr>
          <w:rFonts w:eastAsia="Times New Roman" w:cs="Times New Roman"/>
          <w:bCs/>
          <w:szCs w:val="28"/>
          <w:lang w:eastAsia="ru-RU"/>
        </w:rPr>
        <w:t>и обработки заявок Пользователя;</w:t>
      </w:r>
    </w:p>
    <w:p w:rsidR="006E0D19" w:rsidRPr="00377D71" w:rsidRDefault="006E0D19" w:rsidP="006E0D19">
      <w:pPr>
        <w:tabs>
          <w:tab w:val="left" w:pos="426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- </w:t>
      </w:r>
      <w:r w:rsidRPr="00377D71">
        <w:rPr>
          <w:rFonts w:eastAsia="Times New Roman" w:cs="Times New Roman"/>
          <w:bCs/>
          <w:szCs w:val="28"/>
          <w:lang w:eastAsia="ru-RU"/>
        </w:rPr>
        <w:t>Исполнитель – МКУ «УИТС г. Сургута»,</w:t>
      </w:r>
      <w:r w:rsidRPr="00377D71">
        <w:rPr>
          <w:rFonts w:cs="Times New Roman"/>
          <w:szCs w:val="28"/>
        </w:rPr>
        <w:t xml:space="preserve"> </w:t>
      </w:r>
      <w:r w:rsidRPr="00377D71">
        <w:rPr>
          <w:rFonts w:eastAsia="Times New Roman" w:cs="Times New Roman"/>
          <w:bCs/>
          <w:szCs w:val="28"/>
          <w:lang w:eastAsia="ru-RU"/>
        </w:rPr>
        <w:t>специализированная некоммер</w:t>
      </w:r>
      <w:r>
        <w:rPr>
          <w:rFonts w:eastAsia="Times New Roman" w:cs="Times New Roman"/>
          <w:bCs/>
          <w:szCs w:val="28"/>
          <w:lang w:eastAsia="ru-RU"/>
        </w:rPr>
        <w:t>-</w:t>
      </w:r>
      <w:r w:rsidRPr="00377D71">
        <w:rPr>
          <w:rFonts w:eastAsia="Times New Roman" w:cs="Times New Roman"/>
          <w:bCs/>
          <w:szCs w:val="28"/>
          <w:lang w:eastAsia="ru-RU"/>
        </w:rPr>
        <w:t xml:space="preserve">ческая организация, созданная в целях выполнения отдельных мероприятий </w:t>
      </w:r>
      <w:r>
        <w:rPr>
          <w:rFonts w:eastAsia="Times New Roman" w:cs="Times New Roman"/>
          <w:bCs/>
          <w:szCs w:val="28"/>
          <w:lang w:eastAsia="ru-RU"/>
        </w:rPr>
        <w:br/>
      </w:r>
      <w:r w:rsidRPr="00377D71">
        <w:rPr>
          <w:rFonts w:eastAsia="Times New Roman" w:cs="Times New Roman"/>
          <w:bCs/>
          <w:szCs w:val="28"/>
          <w:lang w:eastAsia="ru-RU"/>
        </w:rPr>
        <w:t>по материально-техническому обеспечению деятельности органов местног</w:t>
      </w:r>
      <w:r>
        <w:rPr>
          <w:rFonts w:eastAsia="Times New Roman" w:cs="Times New Roman"/>
          <w:bCs/>
          <w:szCs w:val="28"/>
          <w:lang w:eastAsia="ru-RU"/>
        </w:rPr>
        <w:t>о самоуправления города Сургута;</w:t>
      </w:r>
    </w:p>
    <w:p w:rsidR="006E0D19" w:rsidRPr="00377D71" w:rsidRDefault="006E0D19" w:rsidP="006E0D19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lastRenderedPageBreak/>
        <w:t xml:space="preserve">- </w:t>
      </w:r>
      <w:r w:rsidRPr="00377D71">
        <w:rPr>
          <w:rFonts w:eastAsia="Times New Roman" w:cs="Times New Roman"/>
          <w:bCs/>
          <w:szCs w:val="28"/>
          <w:lang w:eastAsia="ru-RU"/>
        </w:rPr>
        <w:t xml:space="preserve">Диспетчер – работник (сотрудник) организации, осуществляющий прием </w:t>
      </w:r>
      <w:r w:rsidRPr="00377D71">
        <w:rPr>
          <w:rFonts w:eastAsia="Times New Roman" w:cs="Times New Roman"/>
          <w:bCs/>
          <w:szCs w:val="28"/>
          <w:lang w:eastAsia="ru-RU"/>
        </w:rPr>
        <w:br/>
        <w:t>и диспетчеризацию заявок Пользователя по телефону, а также</w:t>
      </w:r>
      <w:r>
        <w:rPr>
          <w:rFonts w:eastAsia="Times New Roman" w:cs="Times New Roman"/>
          <w:bCs/>
          <w:szCs w:val="28"/>
          <w:lang w:eastAsia="ru-RU"/>
        </w:rPr>
        <w:t xml:space="preserve">, в зависимости </w:t>
      </w:r>
      <w:r>
        <w:rPr>
          <w:rFonts w:eastAsia="Times New Roman" w:cs="Times New Roman"/>
          <w:bCs/>
          <w:szCs w:val="28"/>
          <w:lang w:eastAsia="ru-RU"/>
        </w:rPr>
        <w:br/>
        <w:t xml:space="preserve">от контекста, </w:t>
      </w:r>
      <w:r w:rsidRPr="00377D71">
        <w:rPr>
          <w:rFonts w:eastAsia="Times New Roman" w:cs="Times New Roman"/>
          <w:bCs/>
          <w:szCs w:val="28"/>
          <w:lang w:eastAsia="ru-RU"/>
        </w:rPr>
        <w:t>сама такая организация.</w:t>
      </w:r>
    </w:p>
    <w:p w:rsidR="006E0D19" w:rsidRPr="00377D71" w:rsidRDefault="006E0D19" w:rsidP="006E0D19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4. </w:t>
      </w:r>
      <w:r w:rsidRPr="00377D71">
        <w:rPr>
          <w:rFonts w:eastAsia="Times New Roman" w:cs="Times New Roman"/>
          <w:bCs/>
          <w:szCs w:val="28"/>
          <w:lang w:eastAsia="ru-RU"/>
        </w:rPr>
        <w:t>Участниками взаимодействия являются Исполнитель и Пользователь.</w:t>
      </w:r>
    </w:p>
    <w:p w:rsidR="006E0D19" w:rsidRPr="00377D71" w:rsidRDefault="006E0D19" w:rsidP="006E0D19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5. </w:t>
      </w:r>
      <w:r w:rsidRPr="00377D71">
        <w:rPr>
          <w:rFonts w:eastAsia="Times New Roman" w:cs="Times New Roman"/>
          <w:bCs/>
          <w:szCs w:val="28"/>
          <w:lang w:eastAsia="ru-RU"/>
        </w:rPr>
        <w:t>Исполнитель может организовать подачу заявок через Диспетчера. Порядок взаимодействия Пользователя и Диспетчера не описывается в насто</w:t>
      </w:r>
      <w:r>
        <w:rPr>
          <w:rFonts w:eastAsia="Times New Roman" w:cs="Times New Roman"/>
          <w:bCs/>
          <w:szCs w:val="28"/>
          <w:lang w:eastAsia="ru-RU"/>
        </w:rPr>
        <w:t>-</w:t>
      </w:r>
      <w:r w:rsidRPr="00377D71">
        <w:rPr>
          <w:rFonts w:eastAsia="Times New Roman" w:cs="Times New Roman"/>
          <w:bCs/>
          <w:szCs w:val="28"/>
          <w:lang w:eastAsia="ru-RU"/>
        </w:rPr>
        <w:t>ящем документе и регламентируется отдельно.</w:t>
      </w:r>
    </w:p>
    <w:p w:rsidR="006E0D19" w:rsidRPr="006E0D19" w:rsidRDefault="006E0D19" w:rsidP="006E0D19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 w:rsidRPr="006E0D19">
        <w:rPr>
          <w:rFonts w:eastAsia="Times New Roman" w:cs="Times New Roman"/>
          <w:bCs/>
          <w:spacing w:val="-4"/>
          <w:szCs w:val="28"/>
          <w:lang w:eastAsia="ru-RU"/>
        </w:rPr>
        <w:t>6. Исполнитель обеспечивает бесперебойное функционирование и настройку</w:t>
      </w:r>
      <w:r w:rsidRPr="00377D71">
        <w:rPr>
          <w:rFonts w:eastAsia="Times New Roman" w:cs="Times New Roman"/>
          <w:bCs/>
          <w:szCs w:val="28"/>
          <w:lang w:eastAsia="ru-RU"/>
        </w:rPr>
        <w:t xml:space="preserve"> Системы управления заявками. Допустимое время простоя Системы управления заявками в рабочие часы 40-ча</w:t>
      </w:r>
      <w:r>
        <w:rPr>
          <w:rFonts w:eastAsia="Times New Roman" w:cs="Times New Roman"/>
          <w:bCs/>
          <w:szCs w:val="28"/>
          <w:lang w:eastAsia="ru-RU"/>
        </w:rPr>
        <w:t xml:space="preserve">совой пятидневной рабочей </w:t>
      </w:r>
      <w:r w:rsidRPr="006E0D19">
        <w:rPr>
          <w:rFonts w:eastAsia="Times New Roman" w:cs="Times New Roman"/>
          <w:bCs/>
          <w:szCs w:val="28"/>
          <w:lang w:eastAsia="ru-RU"/>
        </w:rPr>
        <w:t xml:space="preserve">неделе – 30 минут, </w:t>
      </w:r>
      <w:r w:rsidRPr="006E0D19">
        <w:rPr>
          <w:rFonts w:eastAsia="Times New Roman" w:cs="Times New Roman"/>
          <w:bCs/>
          <w:szCs w:val="28"/>
          <w:lang w:eastAsia="ru-RU"/>
        </w:rPr>
        <w:br/>
        <w:t>в нерабочие часы – четыре часа.</w:t>
      </w:r>
    </w:p>
    <w:p w:rsidR="006E0D19" w:rsidRPr="00377D71" w:rsidRDefault="006E0D19" w:rsidP="006E0D19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 w:rsidRPr="006E0D19">
        <w:rPr>
          <w:rFonts w:eastAsia="Times New Roman" w:cs="Times New Roman"/>
          <w:bCs/>
          <w:szCs w:val="28"/>
          <w:lang w:eastAsia="ru-RU"/>
        </w:rPr>
        <w:t>7. Работа участников взаимодействия в личном кабинете пользователя Системы управления заявками осуществляется через информационно-телеком</w:t>
      </w:r>
      <w:r>
        <w:rPr>
          <w:rFonts w:eastAsia="Times New Roman" w:cs="Times New Roman"/>
          <w:bCs/>
          <w:szCs w:val="28"/>
          <w:lang w:eastAsia="ru-RU"/>
        </w:rPr>
        <w:t>-</w:t>
      </w:r>
      <w:r w:rsidRPr="006E0D19">
        <w:rPr>
          <w:rFonts w:eastAsia="Times New Roman" w:cs="Times New Roman"/>
          <w:bCs/>
          <w:szCs w:val="28"/>
          <w:lang w:eastAsia="ru-RU"/>
        </w:rPr>
        <w:t xml:space="preserve">муникационную сеть «Интернет» по адресу: </w:t>
      </w:r>
      <w:r w:rsidRPr="006E0D19">
        <w:rPr>
          <w:rFonts w:eastAsia="Times New Roman" w:cs="Times New Roman"/>
          <w:bCs/>
          <w:szCs w:val="28"/>
          <w:lang w:val="en-US" w:eastAsia="ru-RU"/>
        </w:rPr>
        <w:t>https</w:t>
      </w:r>
      <w:r w:rsidRPr="006E0D19">
        <w:rPr>
          <w:rFonts w:eastAsia="Times New Roman" w:cs="Times New Roman"/>
          <w:bCs/>
          <w:szCs w:val="28"/>
          <w:lang w:eastAsia="ru-RU"/>
        </w:rPr>
        <w:t>://</w:t>
      </w:r>
      <w:r w:rsidRPr="006E0D19">
        <w:rPr>
          <w:rFonts w:eastAsia="Times New Roman" w:cs="Times New Roman"/>
          <w:bCs/>
          <w:szCs w:val="28"/>
          <w:lang w:val="en-US" w:eastAsia="ru-RU"/>
        </w:rPr>
        <w:t>sd</w:t>
      </w:r>
      <w:r w:rsidRPr="006E0D19">
        <w:rPr>
          <w:rFonts w:eastAsia="Times New Roman" w:cs="Times New Roman"/>
          <w:bCs/>
          <w:szCs w:val="28"/>
          <w:lang w:eastAsia="ru-RU"/>
        </w:rPr>
        <w:t>.</w:t>
      </w:r>
      <w:r w:rsidRPr="006E0D19">
        <w:rPr>
          <w:rFonts w:eastAsia="Times New Roman" w:cs="Times New Roman"/>
          <w:bCs/>
          <w:szCs w:val="28"/>
          <w:lang w:val="en-US" w:eastAsia="ru-RU"/>
        </w:rPr>
        <w:t>admsurgut</w:t>
      </w:r>
      <w:r w:rsidRPr="006E0D19">
        <w:rPr>
          <w:rFonts w:eastAsia="Times New Roman" w:cs="Times New Roman"/>
          <w:bCs/>
          <w:szCs w:val="28"/>
          <w:lang w:eastAsia="ru-RU"/>
        </w:rPr>
        <w:t>.</w:t>
      </w:r>
      <w:r w:rsidRPr="006E0D19">
        <w:rPr>
          <w:rFonts w:eastAsia="Times New Roman" w:cs="Times New Roman"/>
          <w:bCs/>
          <w:szCs w:val="28"/>
          <w:lang w:val="en-US" w:eastAsia="ru-RU"/>
        </w:rPr>
        <w:t>ru</w:t>
      </w:r>
      <w:r>
        <w:rPr>
          <w:rFonts w:eastAsia="Times New Roman" w:cs="Times New Roman"/>
          <w:bCs/>
          <w:szCs w:val="28"/>
          <w:lang w:eastAsia="ru-RU"/>
        </w:rPr>
        <w:t xml:space="preserve">. </w:t>
      </w:r>
      <w:r w:rsidRPr="00377D71">
        <w:rPr>
          <w:rFonts w:eastAsia="Times New Roman" w:cs="Times New Roman"/>
          <w:bCs/>
          <w:szCs w:val="28"/>
          <w:lang w:eastAsia="ru-RU"/>
        </w:rPr>
        <w:t xml:space="preserve">Для работы </w:t>
      </w:r>
      <w:r>
        <w:rPr>
          <w:rFonts w:eastAsia="Times New Roman" w:cs="Times New Roman"/>
          <w:bCs/>
          <w:szCs w:val="28"/>
          <w:lang w:eastAsia="ru-RU"/>
        </w:rPr>
        <w:br/>
      </w:r>
      <w:r w:rsidRPr="00377D71">
        <w:rPr>
          <w:rFonts w:eastAsia="Times New Roman" w:cs="Times New Roman"/>
          <w:bCs/>
          <w:szCs w:val="28"/>
          <w:lang w:eastAsia="ru-RU"/>
        </w:rPr>
        <w:t>в системе могут использоваться последние версии браузеров Google Chrome, Mozilla Firefox, Microsoft Edge, Safari, Opera.</w:t>
      </w:r>
    </w:p>
    <w:p w:rsidR="006E0D19" w:rsidRPr="00377D71" w:rsidRDefault="006E0D19" w:rsidP="006E0D19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8. </w:t>
      </w:r>
      <w:r w:rsidRPr="00377D71">
        <w:rPr>
          <w:rFonts w:eastAsia="Times New Roman" w:cs="Times New Roman"/>
          <w:bCs/>
          <w:szCs w:val="28"/>
          <w:lang w:eastAsia="ru-RU"/>
        </w:rPr>
        <w:t>При наличии технической возможности могут предоставляться иные способы подачи и обработки заявок. Информирование о дополнительных способах подачи заявок осуществляет Исполнитель.</w:t>
      </w:r>
    </w:p>
    <w:p w:rsidR="006E0D19" w:rsidRPr="00377D71" w:rsidRDefault="006E0D19" w:rsidP="006E0D19">
      <w:pPr>
        <w:tabs>
          <w:tab w:val="left" w:pos="1134"/>
        </w:tabs>
        <w:ind w:left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</w:p>
    <w:p w:rsidR="006E0D19" w:rsidRPr="00377D71" w:rsidRDefault="006E0D19" w:rsidP="006E0D19">
      <w:pPr>
        <w:tabs>
          <w:tab w:val="left" w:pos="426"/>
        </w:tabs>
        <w:ind w:firstLine="709"/>
        <w:outlineLvl w:val="2"/>
        <w:rPr>
          <w:rFonts w:eastAsia="Times New Roman" w:cs="Times New Roman"/>
          <w:bCs/>
          <w:szCs w:val="28"/>
          <w:lang w:eastAsia="ru-RU"/>
        </w:rPr>
      </w:pPr>
      <w:r w:rsidRPr="00377D71">
        <w:rPr>
          <w:rFonts w:eastAsia="Times New Roman" w:cs="Times New Roman"/>
          <w:bCs/>
          <w:szCs w:val="28"/>
          <w:lang w:eastAsia="ru-RU"/>
        </w:rPr>
        <w:t xml:space="preserve">Раздел </w:t>
      </w:r>
      <w:r w:rsidRPr="00377D71">
        <w:rPr>
          <w:rFonts w:eastAsia="Times New Roman" w:cs="Times New Roman"/>
          <w:bCs/>
          <w:szCs w:val="28"/>
          <w:lang w:val="en-US" w:eastAsia="ru-RU"/>
        </w:rPr>
        <w:t>II</w:t>
      </w:r>
      <w:r w:rsidRPr="00377D71">
        <w:rPr>
          <w:rFonts w:eastAsia="Times New Roman" w:cs="Times New Roman"/>
          <w:bCs/>
          <w:szCs w:val="28"/>
          <w:lang w:eastAsia="ru-RU"/>
        </w:rPr>
        <w:t>. Общие правила взаимодействия в рамках оказания услуг</w:t>
      </w:r>
    </w:p>
    <w:p w:rsidR="006E0D19" w:rsidRPr="00377D71" w:rsidRDefault="006E0D19" w:rsidP="006E0D19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1. </w:t>
      </w:r>
      <w:r w:rsidRPr="00377D71">
        <w:rPr>
          <w:rFonts w:eastAsia="Times New Roman" w:cs="Times New Roman"/>
          <w:bCs/>
          <w:szCs w:val="28"/>
          <w:lang w:eastAsia="ru-RU"/>
        </w:rPr>
        <w:t xml:space="preserve">Оказание услуг инициируется Пользователем путем подачи заявки </w:t>
      </w:r>
      <w:r w:rsidRPr="00377D71">
        <w:rPr>
          <w:rFonts w:eastAsia="Times New Roman" w:cs="Times New Roman"/>
          <w:bCs/>
          <w:szCs w:val="28"/>
          <w:lang w:eastAsia="ru-RU"/>
        </w:rPr>
        <w:br/>
        <w:t>в Системе управления заявками самостоятельно или через Диспетчера.</w:t>
      </w:r>
    </w:p>
    <w:p w:rsidR="006E0D19" w:rsidRPr="00377D71" w:rsidRDefault="006E0D19" w:rsidP="006E0D19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2. </w:t>
      </w:r>
      <w:r w:rsidRPr="00377D71">
        <w:rPr>
          <w:rFonts w:eastAsia="Times New Roman" w:cs="Times New Roman"/>
          <w:bCs/>
          <w:szCs w:val="28"/>
          <w:lang w:eastAsia="ru-RU"/>
        </w:rPr>
        <w:t>Исполнитель обеспечивает оказание услуг и обработку соответст</w:t>
      </w:r>
      <w:r>
        <w:rPr>
          <w:rFonts w:eastAsia="Times New Roman" w:cs="Times New Roman"/>
          <w:bCs/>
          <w:szCs w:val="28"/>
          <w:lang w:eastAsia="ru-RU"/>
        </w:rPr>
        <w:t>-</w:t>
      </w:r>
      <w:r w:rsidRPr="00377D71">
        <w:rPr>
          <w:rFonts w:eastAsia="Times New Roman" w:cs="Times New Roman"/>
          <w:bCs/>
          <w:szCs w:val="28"/>
          <w:lang w:eastAsia="ru-RU"/>
        </w:rPr>
        <w:t>вующих заявок в Системе управления заявками в порядке и в сроки, опреде</w:t>
      </w:r>
      <w:r>
        <w:rPr>
          <w:rFonts w:eastAsia="Times New Roman" w:cs="Times New Roman"/>
          <w:bCs/>
          <w:szCs w:val="28"/>
          <w:lang w:eastAsia="ru-RU"/>
        </w:rPr>
        <w:t>-</w:t>
      </w:r>
      <w:r w:rsidRPr="00377D71">
        <w:rPr>
          <w:rFonts w:eastAsia="Times New Roman" w:cs="Times New Roman"/>
          <w:bCs/>
          <w:szCs w:val="28"/>
          <w:lang w:eastAsia="ru-RU"/>
        </w:rPr>
        <w:t xml:space="preserve">ленные Типовым соглашением об уровне сервиса </w:t>
      </w:r>
      <w:r w:rsidRPr="006E0D19">
        <w:rPr>
          <w:rFonts w:eastAsia="Times New Roman" w:cs="Times New Roman"/>
          <w:bCs/>
          <w:szCs w:val="28"/>
          <w:lang w:eastAsia="ru-RU"/>
        </w:rPr>
        <w:t xml:space="preserve">согласно приложению 2 </w:t>
      </w:r>
      <w:r w:rsidRPr="006E0D19">
        <w:rPr>
          <w:rFonts w:eastAsia="Times New Roman" w:cs="Times New Roman"/>
          <w:bCs/>
          <w:szCs w:val="28"/>
          <w:lang w:eastAsia="ru-RU"/>
        </w:rPr>
        <w:br/>
        <w:t>к настоящему регламенту и Дополнительным соглаше</w:t>
      </w:r>
      <w:r w:rsidRPr="00377D71">
        <w:rPr>
          <w:rFonts w:eastAsia="Times New Roman" w:cs="Times New Roman"/>
          <w:bCs/>
          <w:szCs w:val="28"/>
          <w:lang w:eastAsia="ru-RU"/>
        </w:rPr>
        <w:t xml:space="preserve">нием об уровне сервиса, если последнее предусмотрено (далее </w:t>
      </w:r>
      <w:r>
        <w:rPr>
          <w:rFonts w:eastAsia="Times New Roman" w:cs="Times New Roman"/>
          <w:bCs/>
          <w:szCs w:val="28"/>
          <w:lang w:eastAsia="ru-RU"/>
        </w:rPr>
        <w:t>соответственно</w:t>
      </w:r>
      <w:r w:rsidRPr="00377D71">
        <w:rPr>
          <w:rFonts w:eastAsia="Times New Roman" w:cs="Times New Roman"/>
          <w:bCs/>
          <w:szCs w:val="28"/>
          <w:lang w:eastAsia="ru-RU"/>
        </w:rPr>
        <w:t xml:space="preserve"> – Соглашения об уровне сервиса).</w:t>
      </w:r>
    </w:p>
    <w:p w:rsidR="006E0D19" w:rsidRPr="00377D71" w:rsidRDefault="006E0D19" w:rsidP="006E0D19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3. </w:t>
      </w:r>
      <w:r w:rsidRPr="00377D71">
        <w:rPr>
          <w:rFonts w:eastAsia="Times New Roman" w:cs="Times New Roman"/>
          <w:bCs/>
          <w:szCs w:val="28"/>
          <w:lang w:eastAsia="ru-RU"/>
        </w:rPr>
        <w:t xml:space="preserve">Обработка заявок в Системе управления заявками представляет собой последовательное изменение статуса заявки Исполнителем и Пользователем </w:t>
      </w:r>
      <w:r w:rsidRPr="00377D71">
        <w:rPr>
          <w:rFonts w:eastAsia="Times New Roman" w:cs="Times New Roman"/>
          <w:bCs/>
          <w:szCs w:val="28"/>
          <w:lang w:eastAsia="ru-RU"/>
        </w:rPr>
        <w:br/>
        <w:t>в соответствии с жизненным циклом заявки. Жизненный цикл определяется Соглашениями об уровне сервиса.</w:t>
      </w:r>
    </w:p>
    <w:p w:rsidR="006E0D19" w:rsidRPr="00377D71" w:rsidRDefault="006E0D19" w:rsidP="006E0D19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4. </w:t>
      </w:r>
      <w:r w:rsidRPr="00377D71">
        <w:rPr>
          <w:rFonts w:eastAsia="Times New Roman" w:cs="Times New Roman"/>
          <w:bCs/>
          <w:szCs w:val="28"/>
          <w:lang w:eastAsia="ru-RU"/>
        </w:rPr>
        <w:t>Настройку параметров регистрации, автоматизированной диспетчери</w:t>
      </w:r>
      <w:r>
        <w:rPr>
          <w:rFonts w:eastAsia="Times New Roman" w:cs="Times New Roman"/>
          <w:bCs/>
          <w:szCs w:val="28"/>
          <w:lang w:eastAsia="ru-RU"/>
        </w:rPr>
        <w:t>-</w:t>
      </w:r>
      <w:r w:rsidRPr="00377D71">
        <w:rPr>
          <w:rFonts w:eastAsia="Times New Roman" w:cs="Times New Roman"/>
          <w:bCs/>
          <w:szCs w:val="28"/>
          <w:lang w:eastAsia="ru-RU"/>
        </w:rPr>
        <w:t>зации и контроля сроков исполнения заявок Пользователей в Системе управления заявками обеспечивает Исполнитель в соответствии с параметрами Соглашений об уровне сервиса.</w:t>
      </w:r>
    </w:p>
    <w:p w:rsidR="006E0D19" w:rsidRPr="00377D71" w:rsidRDefault="006E0D19" w:rsidP="006E0D19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5. </w:t>
      </w:r>
      <w:r w:rsidRPr="00377D71">
        <w:rPr>
          <w:rFonts w:eastAsia="Times New Roman" w:cs="Times New Roman"/>
          <w:bCs/>
          <w:szCs w:val="28"/>
          <w:lang w:eastAsia="ru-RU"/>
        </w:rPr>
        <w:t>Аутентификация Пользователя в Системе управления заявками осущест</w:t>
      </w:r>
      <w:r>
        <w:rPr>
          <w:rFonts w:eastAsia="Times New Roman" w:cs="Times New Roman"/>
          <w:bCs/>
          <w:szCs w:val="28"/>
          <w:lang w:eastAsia="ru-RU"/>
        </w:rPr>
        <w:t>-</w:t>
      </w:r>
      <w:r w:rsidRPr="00377D71">
        <w:rPr>
          <w:rFonts w:eastAsia="Times New Roman" w:cs="Times New Roman"/>
          <w:bCs/>
          <w:szCs w:val="28"/>
          <w:lang w:eastAsia="ru-RU"/>
        </w:rPr>
        <w:t xml:space="preserve">вляется по учетной записи (логин и пароль). Работники органов местного самоуправления города Сургута и их структурных подразделений используют для аутентификации доменные учетные записи (учетные записи, которые также используются для входа в компьютер, например, </w:t>
      </w:r>
      <w:r w:rsidRPr="00377D71">
        <w:rPr>
          <w:rFonts w:eastAsia="Times New Roman" w:cs="Times New Roman"/>
          <w:bCs/>
          <w:szCs w:val="28"/>
          <w:lang w:val="en-US" w:eastAsia="ru-RU"/>
        </w:rPr>
        <w:t>ivanov</w:t>
      </w:r>
      <w:r w:rsidRPr="00377D71">
        <w:rPr>
          <w:rFonts w:eastAsia="Times New Roman" w:cs="Times New Roman"/>
          <w:bCs/>
          <w:szCs w:val="28"/>
          <w:lang w:eastAsia="ru-RU"/>
        </w:rPr>
        <w:t>_</w:t>
      </w:r>
      <w:r w:rsidRPr="00377D71">
        <w:rPr>
          <w:rFonts w:eastAsia="Times New Roman" w:cs="Times New Roman"/>
          <w:bCs/>
          <w:szCs w:val="28"/>
          <w:lang w:val="en-US" w:eastAsia="ru-RU"/>
        </w:rPr>
        <w:t>aa</w:t>
      </w:r>
      <w:r w:rsidRPr="00377D71">
        <w:rPr>
          <w:rFonts w:eastAsia="Times New Roman" w:cs="Times New Roman"/>
          <w:bCs/>
          <w:szCs w:val="28"/>
          <w:lang w:eastAsia="ru-RU"/>
        </w:rPr>
        <w:t>). Работники муници</w:t>
      </w:r>
      <w:r>
        <w:rPr>
          <w:rFonts w:eastAsia="Times New Roman" w:cs="Times New Roman"/>
          <w:bCs/>
          <w:szCs w:val="28"/>
          <w:lang w:eastAsia="ru-RU"/>
        </w:rPr>
        <w:t>-</w:t>
      </w:r>
      <w:r w:rsidRPr="00377D71">
        <w:rPr>
          <w:rFonts w:eastAsia="Times New Roman" w:cs="Times New Roman"/>
          <w:bCs/>
          <w:szCs w:val="28"/>
          <w:lang w:eastAsia="ru-RU"/>
        </w:rPr>
        <w:t>пальных учре</w:t>
      </w:r>
      <w:r>
        <w:rPr>
          <w:rFonts w:eastAsia="Times New Roman" w:cs="Times New Roman"/>
          <w:bCs/>
          <w:szCs w:val="28"/>
          <w:lang w:eastAsia="ru-RU"/>
        </w:rPr>
        <w:t xml:space="preserve">ждений регистрируются в Системе </w:t>
      </w:r>
      <w:r w:rsidRPr="00377D71">
        <w:rPr>
          <w:rFonts w:eastAsia="Times New Roman" w:cs="Times New Roman"/>
          <w:bCs/>
          <w:szCs w:val="28"/>
          <w:lang w:eastAsia="ru-RU"/>
        </w:rPr>
        <w:t>управления заявками самосто</w:t>
      </w:r>
      <w:r>
        <w:rPr>
          <w:rFonts w:eastAsia="Times New Roman" w:cs="Times New Roman"/>
          <w:bCs/>
          <w:szCs w:val="28"/>
          <w:lang w:eastAsia="ru-RU"/>
        </w:rPr>
        <w:t>-</w:t>
      </w:r>
      <w:r w:rsidRPr="00377D71">
        <w:rPr>
          <w:rFonts w:eastAsia="Times New Roman" w:cs="Times New Roman"/>
          <w:bCs/>
          <w:szCs w:val="28"/>
          <w:lang w:eastAsia="ru-RU"/>
        </w:rPr>
        <w:t xml:space="preserve">ятельно </w:t>
      </w:r>
      <w:r w:rsidRPr="006E0D19">
        <w:rPr>
          <w:rFonts w:eastAsia="Times New Roman" w:cs="Times New Roman"/>
          <w:bCs/>
          <w:szCs w:val="28"/>
          <w:lang w:eastAsia="ru-RU"/>
        </w:rPr>
        <w:t>посредством заполнения формы https</w:t>
      </w:r>
      <w:r w:rsidRPr="00A05AA7">
        <w:rPr>
          <w:rFonts w:eastAsia="Times New Roman" w:cs="Times New Roman"/>
          <w:bCs/>
          <w:szCs w:val="28"/>
          <w:lang w:eastAsia="ru-RU"/>
        </w:rPr>
        <w:t>://sd.admsurgut.ru/registeruser.ivp</w:t>
      </w:r>
      <w:r w:rsidRPr="00377D71">
        <w:rPr>
          <w:rFonts w:eastAsia="Times New Roman" w:cs="Times New Roman"/>
          <w:bCs/>
          <w:szCs w:val="28"/>
          <w:lang w:eastAsia="ru-RU"/>
        </w:rPr>
        <w:t>, указывая код компании, предоставляемый Исполнителем.</w:t>
      </w:r>
    </w:p>
    <w:p w:rsidR="006E0D19" w:rsidRPr="00A05AA7" w:rsidRDefault="006E0D19" w:rsidP="006E0D19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bCs/>
          <w:spacing w:val="-4"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lastRenderedPageBreak/>
        <w:t xml:space="preserve">5.1. </w:t>
      </w:r>
      <w:r w:rsidRPr="00377D71">
        <w:rPr>
          <w:rFonts w:eastAsia="Times New Roman" w:cs="Times New Roman"/>
          <w:bCs/>
          <w:szCs w:val="28"/>
          <w:lang w:eastAsia="ru-RU"/>
        </w:rPr>
        <w:t xml:space="preserve">Работники муниципальных учреждений при регистрации в Системе </w:t>
      </w:r>
      <w:r w:rsidRPr="00A05AA7">
        <w:rPr>
          <w:rFonts w:eastAsia="Times New Roman" w:cs="Times New Roman"/>
          <w:bCs/>
          <w:spacing w:val="-4"/>
          <w:szCs w:val="28"/>
          <w:lang w:eastAsia="ru-RU"/>
        </w:rPr>
        <w:t>управления заявками указывают полностью фамилию, имя и отчество (последнее – при наличии) без сокращений, контактный телефон.</w:t>
      </w:r>
    </w:p>
    <w:p w:rsidR="006E0D19" w:rsidRPr="00377D71" w:rsidRDefault="006E0D19" w:rsidP="006E0D19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5.2. </w:t>
      </w:r>
      <w:r w:rsidRPr="00377D71">
        <w:rPr>
          <w:rFonts w:eastAsia="Times New Roman" w:cs="Times New Roman"/>
          <w:bCs/>
          <w:szCs w:val="28"/>
          <w:lang w:eastAsia="ru-RU"/>
        </w:rPr>
        <w:t>Зарегистрированные работники муниципальных учреждений поддер</w:t>
      </w:r>
      <w:r>
        <w:rPr>
          <w:rFonts w:eastAsia="Times New Roman" w:cs="Times New Roman"/>
          <w:bCs/>
          <w:szCs w:val="28"/>
          <w:lang w:eastAsia="ru-RU"/>
        </w:rPr>
        <w:t>-</w:t>
      </w:r>
      <w:r w:rsidRPr="00377D71">
        <w:rPr>
          <w:rFonts w:eastAsia="Times New Roman" w:cs="Times New Roman"/>
          <w:bCs/>
          <w:szCs w:val="28"/>
          <w:lang w:eastAsia="ru-RU"/>
        </w:rPr>
        <w:t>живают актуальность должности и</w:t>
      </w:r>
      <w:r>
        <w:rPr>
          <w:rFonts w:eastAsia="Times New Roman" w:cs="Times New Roman"/>
          <w:bCs/>
          <w:szCs w:val="28"/>
          <w:lang w:eastAsia="ru-RU"/>
        </w:rPr>
        <w:t xml:space="preserve"> основного контактного телефона </w:t>
      </w:r>
      <w:r w:rsidRPr="00377D71">
        <w:rPr>
          <w:rFonts w:eastAsia="Times New Roman" w:cs="Times New Roman"/>
          <w:bCs/>
          <w:szCs w:val="28"/>
          <w:lang w:eastAsia="ru-RU"/>
        </w:rPr>
        <w:t>в личном кабинете Системы управления заявками.</w:t>
      </w:r>
    </w:p>
    <w:p w:rsidR="006E0D19" w:rsidRPr="00377D71" w:rsidRDefault="006E0D19" w:rsidP="006E0D19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6. </w:t>
      </w:r>
      <w:r w:rsidRPr="00377D71">
        <w:rPr>
          <w:rFonts w:eastAsia="Times New Roman" w:cs="Times New Roman"/>
          <w:bCs/>
          <w:szCs w:val="28"/>
          <w:lang w:eastAsia="ru-RU"/>
        </w:rPr>
        <w:t>При возникновении проблем с аутентификацией необходимо отправить письмо с описанием проблемы и контактной информации на адрес</w:t>
      </w:r>
      <w:r w:rsidRPr="00DC4723">
        <w:rPr>
          <w:rFonts w:eastAsia="Times New Roman" w:cs="Times New Roman"/>
          <w:bCs/>
          <w:szCs w:val="28"/>
          <w:lang w:eastAsia="ru-RU"/>
        </w:rPr>
        <w:t xml:space="preserve"> </w:t>
      </w:r>
      <w:r w:rsidRPr="006E0D19">
        <w:rPr>
          <w:rFonts w:eastAsia="Times New Roman" w:cs="Times New Roman"/>
          <w:bCs/>
          <w:szCs w:val="28"/>
          <w:lang w:eastAsia="ru-RU"/>
        </w:rPr>
        <w:t>электронной почты: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A05AA7">
        <w:rPr>
          <w:rFonts w:eastAsia="Times New Roman" w:cs="Times New Roman"/>
          <w:bCs/>
          <w:szCs w:val="28"/>
          <w:lang w:val="en-US" w:eastAsia="ru-RU"/>
        </w:rPr>
        <w:t>sd</w:t>
      </w:r>
      <w:r w:rsidRPr="00A05AA7">
        <w:rPr>
          <w:rFonts w:eastAsia="Times New Roman" w:cs="Times New Roman"/>
          <w:bCs/>
          <w:szCs w:val="28"/>
          <w:lang w:eastAsia="ru-RU"/>
        </w:rPr>
        <w:t>_</w:t>
      </w:r>
      <w:r w:rsidRPr="00A05AA7">
        <w:rPr>
          <w:rFonts w:eastAsia="Times New Roman" w:cs="Times New Roman"/>
          <w:bCs/>
          <w:szCs w:val="28"/>
          <w:lang w:val="en-US" w:eastAsia="ru-RU"/>
        </w:rPr>
        <w:t>inbox</w:t>
      </w:r>
      <w:r w:rsidRPr="00A05AA7">
        <w:rPr>
          <w:rFonts w:eastAsia="Times New Roman" w:cs="Times New Roman"/>
          <w:bCs/>
          <w:szCs w:val="28"/>
          <w:lang w:eastAsia="ru-RU"/>
        </w:rPr>
        <w:t>@</w:t>
      </w:r>
      <w:r w:rsidRPr="00A05AA7">
        <w:rPr>
          <w:rFonts w:eastAsia="Times New Roman" w:cs="Times New Roman"/>
          <w:bCs/>
          <w:szCs w:val="28"/>
          <w:lang w:val="en-US" w:eastAsia="ru-RU"/>
        </w:rPr>
        <w:t>admsurgut</w:t>
      </w:r>
      <w:r w:rsidRPr="00A05AA7">
        <w:rPr>
          <w:rFonts w:eastAsia="Times New Roman" w:cs="Times New Roman"/>
          <w:bCs/>
          <w:szCs w:val="28"/>
          <w:lang w:eastAsia="ru-RU"/>
        </w:rPr>
        <w:t>.</w:t>
      </w:r>
      <w:r w:rsidRPr="00A05AA7">
        <w:rPr>
          <w:rFonts w:eastAsia="Times New Roman" w:cs="Times New Roman"/>
          <w:bCs/>
          <w:szCs w:val="28"/>
          <w:lang w:val="en-US" w:eastAsia="ru-RU"/>
        </w:rPr>
        <w:t>ru</w:t>
      </w:r>
      <w:r w:rsidRPr="00A05AA7">
        <w:rPr>
          <w:rFonts w:eastAsia="Times New Roman" w:cs="Times New Roman"/>
          <w:bCs/>
          <w:szCs w:val="28"/>
          <w:lang w:eastAsia="ru-RU"/>
        </w:rPr>
        <w:t>.</w:t>
      </w:r>
    </w:p>
    <w:p w:rsidR="006E0D19" w:rsidRPr="00377D71" w:rsidRDefault="006E0D19" w:rsidP="006E0D19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7. </w:t>
      </w:r>
      <w:r w:rsidRPr="00377D71">
        <w:rPr>
          <w:rFonts w:eastAsia="Times New Roman" w:cs="Times New Roman"/>
          <w:bCs/>
          <w:szCs w:val="28"/>
          <w:lang w:eastAsia="ru-RU"/>
        </w:rPr>
        <w:t xml:space="preserve">Уведомления о заявках и действиях с ними рассылаются Системой управления заявками с </w:t>
      </w:r>
      <w:r>
        <w:rPr>
          <w:rFonts w:eastAsia="Times New Roman" w:cs="Times New Roman"/>
          <w:bCs/>
          <w:szCs w:val="28"/>
          <w:lang w:eastAsia="ru-RU"/>
        </w:rPr>
        <w:t xml:space="preserve">адреса </w:t>
      </w:r>
      <w:r w:rsidRPr="00377D71">
        <w:rPr>
          <w:rFonts w:eastAsia="Times New Roman" w:cs="Times New Roman"/>
          <w:bCs/>
          <w:szCs w:val="28"/>
          <w:lang w:eastAsia="ru-RU"/>
        </w:rPr>
        <w:t>электронной почты</w:t>
      </w:r>
      <w:r w:rsidRPr="006E0D19">
        <w:rPr>
          <w:rFonts w:eastAsia="Times New Roman" w:cs="Times New Roman"/>
          <w:bCs/>
          <w:szCs w:val="28"/>
          <w:lang w:eastAsia="ru-RU"/>
        </w:rPr>
        <w:t>:</w:t>
      </w:r>
      <w:r w:rsidRPr="00377D71">
        <w:rPr>
          <w:rFonts w:eastAsia="Times New Roman" w:cs="Times New Roman"/>
          <w:bCs/>
          <w:szCs w:val="28"/>
          <w:lang w:eastAsia="ru-RU"/>
        </w:rPr>
        <w:t xml:space="preserve"> </w:t>
      </w:r>
      <w:r w:rsidRPr="00DC4723">
        <w:rPr>
          <w:rFonts w:cs="Times New Roman"/>
          <w:szCs w:val="28"/>
          <w:lang w:val="en-US" w:eastAsia="ru-RU"/>
        </w:rPr>
        <w:t>sd</w:t>
      </w:r>
      <w:r w:rsidRPr="00DC4723">
        <w:rPr>
          <w:rFonts w:cs="Times New Roman"/>
          <w:szCs w:val="28"/>
          <w:lang w:eastAsia="ru-RU"/>
        </w:rPr>
        <w:t>@</w:t>
      </w:r>
      <w:r w:rsidRPr="00DC4723">
        <w:rPr>
          <w:rFonts w:cs="Times New Roman"/>
          <w:szCs w:val="28"/>
          <w:lang w:val="en-US" w:eastAsia="ru-RU"/>
        </w:rPr>
        <w:t>admsurgut</w:t>
      </w:r>
      <w:r w:rsidRPr="00DC4723">
        <w:rPr>
          <w:rFonts w:cs="Times New Roman"/>
          <w:szCs w:val="28"/>
          <w:lang w:eastAsia="ru-RU"/>
        </w:rPr>
        <w:t>.</w:t>
      </w:r>
      <w:r w:rsidRPr="00DC4723">
        <w:rPr>
          <w:rFonts w:cs="Times New Roman"/>
          <w:szCs w:val="28"/>
          <w:lang w:val="en-US" w:eastAsia="ru-RU"/>
        </w:rPr>
        <w:t>ru</w:t>
      </w:r>
      <w:r w:rsidRPr="00DC4723">
        <w:rPr>
          <w:rFonts w:cs="Times New Roman"/>
          <w:szCs w:val="28"/>
          <w:lang w:eastAsia="ru-RU"/>
        </w:rPr>
        <w:t>.</w:t>
      </w:r>
    </w:p>
    <w:p w:rsidR="006E0D19" w:rsidRPr="00377D71" w:rsidRDefault="006E0D19" w:rsidP="006E0D19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</w:p>
    <w:p w:rsidR="006E0D19" w:rsidRPr="00377D71" w:rsidRDefault="006E0D19" w:rsidP="006E0D19">
      <w:pPr>
        <w:tabs>
          <w:tab w:val="left" w:pos="426"/>
        </w:tabs>
        <w:ind w:firstLine="709"/>
        <w:outlineLvl w:val="2"/>
        <w:rPr>
          <w:rFonts w:eastAsia="Times New Roman" w:cs="Times New Roman"/>
          <w:bCs/>
          <w:szCs w:val="28"/>
          <w:lang w:eastAsia="ru-RU"/>
        </w:rPr>
      </w:pPr>
      <w:r w:rsidRPr="00377D71">
        <w:rPr>
          <w:rFonts w:eastAsia="Times New Roman" w:cs="Times New Roman"/>
          <w:bCs/>
          <w:szCs w:val="28"/>
          <w:lang w:eastAsia="ru-RU"/>
        </w:rPr>
        <w:t>Раздел I</w:t>
      </w:r>
      <w:r w:rsidRPr="00377D71">
        <w:rPr>
          <w:rFonts w:eastAsia="Times New Roman" w:cs="Times New Roman"/>
          <w:bCs/>
          <w:szCs w:val="28"/>
          <w:lang w:val="en-US" w:eastAsia="ru-RU"/>
        </w:rPr>
        <w:t>II</w:t>
      </w:r>
      <w:r w:rsidRPr="00377D71">
        <w:rPr>
          <w:rFonts w:eastAsia="Times New Roman" w:cs="Times New Roman"/>
          <w:bCs/>
          <w:szCs w:val="28"/>
          <w:lang w:eastAsia="ru-RU"/>
        </w:rPr>
        <w:t xml:space="preserve">. Порядок подачи и жизненный цикл заявок </w:t>
      </w:r>
    </w:p>
    <w:p w:rsidR="006E0D19" w:rsidRPr="00377D71" w:rsidRDefault="006E0D19" w:rsidP="006E0D19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1. </w:t>
      </w:r>
      <w:r w:rsidRPr="00377D71">
        <w:rPr>
          <w:rFonts w:eastAsia="Times New Roman" w:cs="Times New Roman"/>
          <w:bCs/>
          <w:szCs w:val="28"/>
          <w:lang w:eastAsia="ru-RU"/>
        </w:rPr>
        <w:t>Пользователь или Диспетчер регистрирует заявку в Системе управления заявками, выбирая одну из доступных Пользователю услуг. При подаче заявки Пользователь подробно описывает ее предмет и/или ожидаемый результат выполнения.</w:t>
      </w:r>
    </w:p>
    <w:p w:rsidR="006E0D19" w:rsidRPr="00377D71" w:rsidRDefault="006E0D19" w:rsidP="006E0D19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 w:rsidRPr="00377D71">
        <w:rPr>
          <w:rFonts w:eastAsia="Times New Roman" w:cs="Times New Roman"/>
          <w:bCs/>
          <w:szCs w:val="28"/>
          <w:lang w:eastAsia="ru-RU"/>
        </w:rPr>
        <w:t>2.</w:t>
      </w:r>
      <w:r w:rsidRPr="00D3580B">
        <w:rPr>
          <w:rFonts w:eastAsia="Times New Roman" w:cs="Times New Roman"/>
          <w:bCs/>
          <w:szCs w:val="28"/>
          <w:lang w:eastAsia="ru-RU"/>
        </w:rPr>
        <w:t xml:space="preserve"> </w:t>
      </w:r>
      <w:r w:rsidRPr="00377D71">
        <w:rPr>
          <w:rFonts w:eastAsia="Times New Roman" w:cs="Times New Roman"/>
          <w:bCs/>
          <w:szCs w:val="28"/>
          <w:lang w:eastAsia="ru-RU"/>
        </w:rPr>
        <w:t xml:space="preserve">Заявка на оказание услуги подается Пользователем лично либо </w:t>
      </w:r>
      <w:r w:rsidRPr="00377D71">
        <w:rPr>
          <w:rFonts w:eastAsia="Times New Roman" w:cs="Times New Roman"/>
          <w:bCs/>
          <w:szCs w:val="28"/>
          <w:lang w:eastAsia="ru-RU"/>
        </w:rPr>
        <w:br/>
        <w:t>за другого Пользователя, если у последнего временно отсутствует возможность подачи заявки лично. Диспетчер вправе подать заявку от имени любого Пользователя. Групповые заявки, если это не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377D71">
        <w:rPr>
          <w:rFonts w:eastAsia="Times New Roman" w:cs="Times New Roman"/>
          <w:bCs/>
          <w:szCs w:val="28"/>
          <w:lang w:eastAsia="ru-RU"/>
        </w:rPr>
        <w:t>предусмотрено явно Соглашениями об уровне сервиса, недопустимы.</w:t>
      </w:r>
    </w:p>
    <w:p w:rsidR="006E0D19" w:rsidRPr="00377D71" w:rsidRDefault="006E0D19" w:rsidP="006E0D19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 w:rsidRPr="00377D71">
        <w:rPr>
          <w:rFonts w:eastAsia="Times New Roman" w:cs="Times New Roman"/>
          <w:bCs/>
          <w:szCs w:val="28"/>
          <w:lang w:eastAsia="ru-RU"/>
        </w:rPr>
        <w:t>3.</w:t>
      </w:r>
      <w:r w:rsidRPr="00D3580B">
        <w:rPr>
          <w:rFonts w:eastAsia="Times New Roman" w:cs="Times New Roman"/>
          <w:bCs/>
          <w:szCs w:val="28"/>
          <w:lang w:eastAsia="ru-RU"/>
        </w:rPr>
        <w:t xml:space="preserve"> </w:t>
      </w:r>
      <w:r w:rsidRPr="00377D71">
        <w:rPr>
          <w:rFonts w:eastAsia="Times New Roman" w:cs="Times New Roman"/>
          <w:bCs/>
          <w:szCs w:val="28"/>
          <w:lang w:eastAsia="ru-RU"/>
        </w:rPr>
        <w:t>После подачи заявки она становится доступна для обработки Испол</w:t>
      </w:r>
      <w:r>
        <w:rPr>
          <w:rFonts w:eastAsia="Times New Roman" w:cs="Times New Roman"/>
          <w:bCs/>
          <w:szCs w:val="28"/>
          <w:lang w:eastAsia="ru-RU"/>
        </w:rPr>
        <w:t>-</w:t>
      </w:r>
      <w:r w:rsidRPr="00377D71">
        <w:rPr>
          <w:rFonts w:eastAsia="Times New Roman" w:cs="Times New Roman"/>
          <w:bCs/>
          <w:szCs w:val="28"/>
          <w:lang w:eastAsia="ru-RU"/>
        </w:rPr>
        <w:t xml:space="preserve">нителю и начинается ее жизненный цикл, предусмотренный Соглашениями </w:t>
      </w:r>
      <w:r>
        <w:rPr>
          <w:rFonts w:eastAsia="Times New Roman" w:cs="Times New Roman"/>
          <w:bCs/>
          <w:szCs w:val="28"/>
          <w:lang w:eastAsia="ru-RU"/>
        </w:rPr>
        <w:br/>
      </w:r>
      <w:r w:rsidRPr="00377D71">
        <w:rPr>
          <w:rFonts w:eastAsia="Times New Roman" w:cs="Times New Roman"/>
          <w:bCs/>
          <w:szCs w:val="28"/>
          <w:lang w:eastAsia="ru-RU"/>
        </w:rPr>
        <w:t>об уровне сервиса и зависящий от</w:t>
      </w:r>
      <w:r>
        <w:rPr>
          <w:rFonts w:eastAsia="Times New Roman" w:cs="Times New Roman"/>
          <w:bCs/>
          <w:szCs w:val="28"/>
          <w:lang w:eastAsia="ru-RU"/>
        </w:rPr>
        <w:t xml:space="preserve"> выбранной при подач</w:t>
      </w:r>
      <w:r w:rsidRPr="006E0D19">
        <w:rPr>
          <w:rFonts w:eastAsia="Times New Roman" w:cs="Times New Roman"/>
          <w:bCs/>
          <w:szCs w:val="28"/>
          <w:lang w:eastAsia="ru-RU"/>
        </w:rPr>
        <w:t>е</w:t>
      </w:r>
      <w:r w:rsidRPr="00377D71">
        <w:rPr>
          <w:rFonts w:eastAsia="Times New Roman" w:cs="Times New Roman"/>
          <w:bCs/>
          <w:szCs w:val="28"/>
          <w:lang w:eastAsia="ru-RU"/>
        </w:rPr>
        <w:t xml:space="preserve"> заявки услуги.</w:t>
      </w:r>
    </w:p>
    <w:p w:rsidR="006E0D19" w:rsidRPr="00377D71" w:rsidRDefault="006E0D19" w:rsidP="006E0D19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 w:rsidRPr="00377D71">
        <w:rPr>
          <w:rFonts w:eastAsia="Times New Roman" w:cs="Times New Roman"/>
          <w:bCs/>
          <w:szCs w:val="28"/>
          <w:lang w:eastAsia="ru-RU"/>
        </w:rPr>
        <w:t>4.</w:t>
      </w:r>
      <w:r w:rsidRPr="00D3580B">
        <w:rPr>
          <w:rFonts w:eastAsia="Times New Roman" w:cs="Times New Roman"/>
          <w:bCs/>
          <w:szCs w:val="28"/>
          <w:lang w:eastAsia="ru-RU"/>
        </w:rPr>
        <w:t xml:space="preserve"> </w:t>
      </w:r>
      <w:r w:rsidRPr="00377D71">
        <w:rPr>
          <w:rFonts w:eastAsia="Times New Roman" w:cs="Times New Roman"/>
          <w:bCs/>
          <w:szCs w:val="28"/>
          <w:lang w:eastAsia="ru-RU"/>
        </w:rPr>
        <w:t xml:space="preserve">Жизненный цикл заявки определяет состав и взаимосвязь статусов заявки, а также действия, доступные Пользователю, Диспетчеру и Исполнителю </w:t>
      </w:r>
      <w:r w:rsidRPr="00377D71">
        <w:rPr>
          <w:rFonts w:eastAsia="Times New Roman" w:cs="Times New Roman"/>
          <w:bCs/>
          <w:szCs w:val="28"/>
          <w:lang w:eastAsia="ru-RU"/>
        </w:rPr>
        <w:br/>
        <w:t>на каждом из статусов.</w:t>
      </w:r>
    </w:p>
    <w:p w:rsidR="006E0D19" w:rsidRPr="00377D71" w:rsidRDefault="006E0D19" w:rsidP="006E0D19">
      <w:pPr>
        <w:tabs>
          <w:tab w:val="left" w:pos="426"/>
        </w:tabs>
        <w:ind w:firstLine="709"/>
        <w:outlineLvl w:val="2"/>
        <w:rPr>
          <w:rFonts w:eastAsia="Times New Roman" w:cs="Times New Roman"/>
          <w:bCs/>
          <w:szCs w:val="28"/>
          <w:lang w:eastAsia="ru-RU"/>
        </w:rPr>
      </w:pPr>
    </w:p>
    <w:p w:rsidR="006E0D19" w:rsidRPr="00377D71" w:rsidRDefault="006E0D19" w:rsidP="006E0D19">
      <w:pPr>
        <w:tabs>
          <w:tab w:val="left" w:pos="426"/>
        </w:tabs>
        <w:ind w:firstLine="709"/>
        <w:outlineLvl w:val="2"/>
        <w:rPr>
          <w:rFonts w:eastAsia="Times New Roman" w:cs="Times New Roman"/>
          <w:bCs/>
          <w:szCs w:val="28"/>
          <w:lang w:eastAsia="ru-RU"/>
        </w:rPr>
      </w:pPr>
      <w:r w:rsidRPr="00377D71">
        <w:rPr>
          <w:rFonts w:eastAsia="Times New Roman" w:cs="Times New Roman"/>
          <w:bCs/>
          <w:szCs w:val="28"/>
          <w:lang w:eastAsia="ru-RU"/>
        </w:rPr>
        <w:t xml:space="preserve">Раздел </w:t>
      </w:r>
      <w:r w:rsidRPr="00377D71">
        <w:rPr>
          <w:rFonts w:eastAsia="Times New Roman" w:cs="Times New Roman"/>
          <w:bCs/>
          <w:szCs w:val="28"/>
          <w:lang w:val="en-US" w:eastAsia="ru-RU"/>
        </w:rPr>
        <w:t>IV</w:t>
      </w:r>
      <w:r w:rsidRPr="00377D71">
        <w:rPr>
          <w:rFonts w:eastAsia="Times New Roman" w:cs="Times New Roman"/>
          <w:bCs/>
          <w:szCs w:val="28"/>
          <w:lang w:eastAsia="ru-RU"/>
        </w:rPr>
        <w:t>. Порядок обработки заявок Исполнителем.</w:t>
      </w:r>
    </w:p>
    <w:p w:rsidR="006E0D19" w:rsidRPr="00377D71" w:rsidRDefault="006E0D19" w:rsidP="006E0D19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 w:rsidRPr="00377D71">
        <w:rPr>
          <w:rFonts w:eastAsia="Times New Roman" w:cs="Times New Roman"/>
          <w:bCs/>
          <w:szCs w:val="28"/>
          <w:lang w:eastAsia="ru-RU"/>
        </w:rPr>
        <w:t>1.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377D71">
        <w:rPr>
          <w:rFonts w:eastAsia="Times New Roman" w:cs="Times New Roman"/>
          <w:bCs/>
          <w:szCs w:val="28"/>
          <w:lang w:eastAsia="ru-RU"/>
        </w:rPr>
        <w:t xml:space="preserve">Исполнитель обеспечивает анализ поступивших заявок на предмет полноты описания и соответствия текста заявки составу оказываемых услуг, классификацию и исполнение заявок в соответствии с Соглашениями об уровне сервиса. </w:t>
      </w:r>
    </w:p>
    <w:p w:rsidR="006E0D19" w:rsidRPr="00377D71" w:rsidRDefault="006E0D19" w:rsidP="006E0D19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 w:rsidRPr="00377D71">
        <w:rPr>
          <w:rFonts w:eastAsia="Times New Roman" w:cs="Times New Roman"/>
          <w:bCs/>
          <w:szCs w:val="28"/>
          <w:lang w:eastAsia="ru-RU"/>
        </w:rPr>
        <w:t>2.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377D71">
        <w:rPr>
          <w:rFonts w:eastAsia="Times New Roman" w:cs="Times New Roman"/>
          <w:bCs/>
          <w:szCs w:val="28"/>
          <w:lang w:eastAsia="ru-RU"/>
        </w:rPr>
        <w:t>Ход и результат обработки заявок своевременно фиксируется Испол</w:t>
      </w:r>
      <w:r>
        <w:rPr>
          <w:rFonts w:eastAsia="Times New Roman" w:cs="Times New Roman"/>
          <w:bCs/>
          <w:szCs w:val="28"/>
          <w:lang w:eastAsia="ru-RU"/>
        </w:rPr>
        <w:t>-</w:t>
      </w:r>
      <w:r w:rsidRPr="00377D71">
        <w:rPr>
          <w:rFonts w:eastAsia="Times New Roman" w:cs="Times New Roman"/>
          <w:bCs/>
          <w:szCs w:val="28"/>
          <w:lang w:eastAsia="ru-RU"/>
        </w:rPr>
        <w:t>нителем в Системе управления заявками.</w:t>
      </w:r>
    </w:p>
    <w:p w:rsidR="006E0D19" w:rsidRPr="00377D71" w:rsidRDefault="006E0D19" w:rsidP="006E0D19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 w:rsidRPr="00377D71">
        <w:rPr>
          <w:rFonts w:eastAsia="Times New Roman" w:cs="Times New Roman"/>
          <w:bCs/>
          <w:szCs w:val="28"/>
          <w:lang w:eastAsia="ru-RU"/>
        </w:rPr>
        <w:t>3.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377D71">
        <w:rPr>
          <w:rFonts w:eastAsia="Times New Roman" w:cs="Times New Roman"/>
          <w:bCs/>
          <w:szCs w:val="28"/>
          <w:lang w:eastAsia="ru-RU"/>
        </w:rPr>
        <w:t>Некоторые действия с заявкой должны сопровождаться комментарием Исполнителя или Пользователя. Перечень таких действий определятся Согла</w:t>
      </w:r>
      <w:r>
        <w:rPr>
          <w:rFonts w:eastAsia="Times New Roman" w:cs="Times New Roman"/>
          <w:bCs/>
          <w:szCs w:val="28"/>
          <w:lang w:eastAsia="ru-RU"/>
        </w:rPr>
        <w:t>-</w:t>
      </w:r>
      <w:r w:rsidRPr="00377D71">
        <w:rPr>
          <w:rFonts w:eastAsia="Times New Roman" w:cs="Times New Roman"/>
          <w:bCs/>
          <w:szCs w:val="28"/>
          <w:lang w:eastAsia="ru-RU"/>
        </w:rPr>
        <w:t>шениями об уровне сервиса.</w:t>
      </w:r>
    </w:p>
    <w:p w:rsidR="006E0D19" w:rsidRPr="00377D71" w:rsidRDefault="006E0D19" w:rsidP="006E0D19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 w:rsidRPr="00377D71">
        <w:rPr>
          <w:rFonts w:eastAsia="Times New Roman" w:cs="Times New Roman"/>
          <w:bCs/>
          <w:szCs w:val="28"/>
          <w:lang w:eastAsia="ru-RU"/>
        </w:rPr>
        <w:t>4.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377D71">
        <w:rPr>
          <w:rFonts w:eastAsia="Times New Roman" w:cs="Times New Roman"/>
          <w:bCs/>
          <w:szCs w:val="28"/>
          <w:lang w:eastAsia="ru-RU"/>
        </w:rPr>
        <w:t xml:space="preserve">Комментарии Исполнителя и Пользователя, добавляемые в заявках должны быть полными, а действия по переводу заявок между статусами </w:t>
      </w:r>
      <w:r w:rsidRPr="006E0D19">
        <w:softHyphen/>
      </w:r>
      <w:r w:rsidRPr="00377D71">
        <w:rPr>
          <w:rFonts w:eastAsia="Times New Roman" w:cs="Times New Roman"/>
          <w:bCs/>
          <w:szCs w:val="28"/>
          <w:lang w:eastAsia="ru-RU"/>
        </w:rPr>
        <w:t xml:space="preserve"> обоснованными.</w:t>
      </w:r>
    </w:p>
    <w:p w:rsidR="006E0D19" w:rsidRDefault="006E0D19" w:rsidP="006E0D19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 w:rsidRPr="00377D71">
        <w:rPr>
          <w:rFonts w:eastAsia="Times New Roman" w:cs="Times New Roman"/>
          <w:bCs/>
          <w:szCs w:val="28"/>
          <w:lang w:eastAsia="ru-RU"/>
        </w:rPr>
        <w:t>5.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377D71">
        <w:rPr>
          <w:rFonts w:eastAsia="Times New Roman" w:cs="Times New Roman"/>
          <w:bCs/>
          <w:szCs w:val="28"/>
          <w:lang w:eastAsia="ru-RU"/>
        </w:rPr>
        <w:t>Исполнитель обязан соблюдать сроки обработки заявок, предусмот</w:t>
      </w:r>
      <w:r>
        <w:rPr>
          <w:rFonts w:eastAsia="Times New Roman" w:cs="Times New Roman"/>
          <w:bCs/>
          <w:szCs w:val="28"/>
          <w:lang w:eastAsia="ru-RU"/>
        </w:rPr>
        <w:t>-</w:t>
      </w:r>
      <w:r w:rsidRPr="00377D71">
        <w:rPr>
          <w:rFonts w:eastAsia="Times New Roman" w:cs="Times New Roman"/>
          <w:bCs/>
          <w:szCs w:val="28"/>
          <w:lang w:eastAsia="ru-RU"/>
        </w:rPr>
        <w:t xml:space="preserve">ренные Соглашениями об уровне сервиса. В случае невозможности соблюдения сроков Исполнитель добавляет соответствующий комментарий-обоснование </w:t>
      </w:r>
      <w:r>
        <w:rPr>
          <w:rFonts w:eastAsia="Times New Roman" w:cs="Times New Roman"/>
          <w:bCs/>
          <w:szCs w:val="28"/>
          <w:lang w:eastAsia="ru-RU"/>
        </w:rPr>
        <w:br/>
      </w:r>
      <w:r w:rsidRPr="00377D71">
        <w:rPr>
          <w:rFonts w:eastAsia="Times New Roman" w:cs="Times New Roman"/>
          <w:bCs/>
          <w:szCs w:val="28"/>
          <w:lang w:eastAsia="ru-RU"/>
        </w:rPr>
        <w:t>к заявке, либо приостанавливает исполнение заявки, если последнее допускается Соглашениями об уровне сервиса.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</w:p>
    <w:p w:rsidR="006E0D19" w:rsidRPr="00377D71" w:rsidRDefault="006E0D19" w:rsidP="006E0D19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</w:p>
    <w:p w:rsidR="006E0D19" w:rsidRPr="00377D71" w:rsidRDefault="006E0D19" w:rsidP="006E0D19">
      <w:pPr>
        <w:tabs>
          <w:tab w:val="left" w:pos="426"/>
        </w:tabs>
        <w:ind w:firstLine="709"/>
        <w:outlineLvl w:val="2"/>
        <w:rPr>
          <w:rFonts w:eastAsia="Times New Roman" w:cs="Times New Roman"/>
          <w:bCs/>
          <w:szCs w:val="28"/>
          <w:lang w:eastAsia="ru-RU"/>
        </w:rPr>
      </w:pPr>
      <w:r w:rsidRPr="00377D71">
        <w:rPr>
          <w:rFonts w:eastAsia="Times New Roman" w:cs="Times New Roman"/>
          <w:bCs/>
          <w:szCs w:val="28"/>
          <w:lang w:eastAsia="ru-RU"/>
        </w:rPr>
        <w:t xml:space="preserve">Раздел </w:t>
      </w:r>
      <w:r w:rsidRPr="00377D71">
        <w:rPr>
          <w:rFonts w:eastAsia="Times New Roman" w:cs="Times New Roman"/>
          <w:bCs/>
          <w:szCs w:val="28"/>
          <w:lang w:val="en-US" w:eastAsia="ru-RU"/>
        </w:rPr>
        <w:t>V</w:t>
      </w:r>
      <w:r w:rsidRPr="00377D71">
        <w:rPr>
          <w:rFonts w:eastAsia="Times New Roman" w:cs="Times New Roman"/>
          <w:bCs/>
          <w:szCs w:val="28"/>
          <w:lang w:eastAsia="ru-RU"/>
        </w:rPr>
        <w:t>. Порядок контроля исполнения заявок</w:t>
      </w:r>
    </w:p>
    <w:p w:rsidR="006E0D19" w:rsidRPr="00377D71" w:rsidRDefault="006E0D19" w:rsidP="006E0D19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 w:rsidRPr="00377D71">
        <w:rPr>
          <w:rFonts w:eastAsia="Times New Roman" w:cs="Times New Roman"/>
          <w:bCs/>
          <w:szCs w:val="28"/>
          <w:lang w:eastAsia="ru-RU"/>
        </w:rPr>
        <w:t xml:space="preserve">Для каждой заявки в соответствии с Соглашениями об уровне сервиса </w:t>
      </w:r>
      <w:r w:rsidRPr="00377D71">
        <w:rPr>
          <w:rFonts w:eastAsia="Times New Roman" w:cs="Times New Roman"/>
          <w:bCs/>
          <w:szCs w:val="28"/>
          <w:lang w:eastAsia="ru-RU"/>
        </w:rPr>
        <w:br/>
        <w:t>в момент регистрации автоматически рассчитываются сроки обработки. Сроки обработки могут автоматически пересчитываться в момент сохранения изменений полей карточки. Расчет сроков обработки заявки может быть приостановлен на определенных Соглашениями об уровне сервиса стадиях жизненного цикла заявки.</w:t>
      </w:r>
    </w:p>
    <w:p w:rsidR="006E0D19" w:rsidRPr="00377D71" w:rsidRDefault="006E0D19" w:rsidP="006E0D19">
      <w:pPr>
        <w:spacing w:before="100" w:beforeAutospacing="1"/>
        <w:ind w:left="5670"/>
        <w:outlineLvl w:val="2"/>
        <w:rPr>
          <w:rFonts w:eastAsia="Times New Roman" w:cs="Times New Roman"/>
          <w:bCs/>
          <w:szCs w:val="28"/>
          <w:lang w:eastAsia="ru-RU"/>
        </w:rPr>
      </w:pPr>
      <w:r w:rsidRPr="00377D71">
        <w:rPr>
          <w:rFonts w:eastAsia="Times New Roman" w:cs="Times New Roman"/>
          <w:bCs/>
          <w:szCs w:val="28"/>
          <w:lang w:eastAsia="ru-RU"/>
        </w:rPr>
        <w:br w:type="page"/>
        <w:t xml:space="preserve">Приложение 1 </w:t>
      </w:r>
      <w:r w:rsidRPr="00377D71">
        <w:rPr>
          <w:rFonts w:eastAsia="Times New Roman" w:cs="Times New Roman"/>
          <w:bCs/>
          <w:szCs w:val="28"/>
          <w:lang w:eastAsia="ru-RU"/>
        </w:rPr>
        <w:br/>
        <w:t>к временному регламенту взаимодействия при осуществлении отдельных видов деятельности муниципального казённого учреждения «Управление информационных технологий и связи города Сургута»</w:t>
      </w:r>
    </w:p>
    <w:p w:rsidR="006E0D19" w:rsidRDefault="006E0D19" w:rsidP="006E0D19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</w:p>
    <w:p w:rsidR="006E0D19" w:rsidRPr="00377D71" w:rsidRDefault="006E0D19" w:rsidP="006E0D19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</w:p>
    <w:p w:rsidR="006E0D19" w:rsidRDefault="006E0D19" w:rsidP="006E0D19">
      <w:pPr>
        <w:jc w:val="center"/>
        <w:rPr>
          <w:rFonts w:eastAsia="Times New Roman" w:cs="Times New Roman"/>
          <w:bCs/>
          <w:szCs w:val="28"/>
          <w:lang w:eastAsia="ru-RU"/>
        </w:rPr>
      </w:pPr>
      <w:r w:rsidRPr="00377D71">
        <w:rPr>
          <w:rFonts w:eastAsia="Times New Roman" w:cs="Times New Roman"/>
          <w:bCs/>
          <w:szCs w:val="28"/>
          <w:lang w:eastAsia="ru-RU"/>
        </w:rPr>
        <w:t xml:space="preserve">Перечень конкретных услуг, </w:t>
      </w:r>
    </w:p>
    <w:p w:rsidR="006E0D19" w:rsidRPr="00377D71" w:rsidRDefault="006E0D19" w:rsidP="006E0D19">
      <w:pPr>
        <w:jc w:val="center"/>
        <w:rPr>
          <w:rFonts w:eastAsia="Times New Roman" w:cs="Times New Roman"/>
          <w:bCs/>
          <w:szCs w:val="28"/>
          <w:lang w:eastAsia="ru-RU"/>
        </w:rPr>
      </w:pPr>
      <w:r w:rsidRPr="00377D71">
        <w:rPr>
          <w:rFonts w:eastAsia="Times New Roman" w:cs="Times New Roman"/>
          <w:bCs/>
          <w:szCs w:val="28"/>
          <w:lang w:eastAsia="ru-RU"/>
        </w:rPr>
        <w:t xml:space="preserve">входящих в виды деятельности МКУ «УИТС г. Сургута» </w:t>
      </w:r>
    </w:p>
    <w:p w:rsidR="006E0D19" w:rsidRPr="00377D71" w:rsidRDefault="006E0D19" w:rsidP="006E0D19">
      <w:pPr>
        <w:tabs>
          <w:tab w:val="left" w:pos="426"/>
        </w:tabs>
        <w:ind w:firstLine="709"/>
        <w:outlineLvl w:val="2"/>
        <w:rPr>
          <w:rFonts w:eastAsia="Times New Roman" w:cs="Times New Roman"/>
          <w:bCs/>
          <w:szCs w:val="28"/>
          <w:lang w:eastAsia="ru-RU"/>
        </w:rPr>
      </w:pPr>
    </w:p>
    <w:tbl>
      <w:tblPr>
        <w:tblStyle w:val="a3"/>
        <w:tblW w:w="0" w:type="auto"/>
        <w:tblLook w:val="0480" w:firstRow="0" w:lastRow="0" w:firstColumn="1" w:lastColumn="0" w:noHBand="0" w:noVBand="1"/>
      </w:tblPr>
      <w:tblGrid>
        <w:gridCol w:w="670"/>
        <w:gridCol w:w="3153"/>
        <w:gridCol w:w="3118"/>
        <w:gridCol w:w="2688"/>
      </w:tblGrid>
      <w:tr w:rsidR="006E0D19" w:rsidRPr="00377D71" w:rsidTr="004E3DC3">
        <w:trPr>
          <w:cantSplit/>
          <w:tblHeader/>
        </w:trPr>
        <w:tc>
          <w:tcPr>
            <w:tcW w:w="670" w:type="dxa"/>
          </w:tcPr>
          <w:p w:rsidR="006E0D19" w:rsidRPr="00377D71" w:rsidRDefault="006E0D19" w:rsidP="004E3DC3">
            <w:pPr>
              <w:jc w:val="center"/>
              <w:rPr>
                <w:szCs w:val="28"/>
              </w:rPr>
            </w:pPr>
            <w:r w:rsidRPr="00377D71">
              <w:rPr>
                <w:szCs w:val="28"/>
              </w:rPr>
              <w:t>№</w:t>
            </w:r>
            <w:r>
              <w:rPr>
                <w:szCs w:val="28"/>
              </w:rPr>
              <w:t xml:space="preserve"> п/п</w:t>
            </w:r>
          </w:p>
        </w:tc>
        <w:tc>
          <w:tcPr>
            <w:tcW w:w="3153" w:type="dxa"/>
          </w:tcPr>
          <w:p w:rsidR="006E0D19" w:rsidRPr="00377D71" w:rsidRDefault="006E0D19" w:rsidP="004E3DC3">
            <w:pPr>
              <w:jc w:val="center"/>
              <w:rPr>
                <w:szCs w:val="28"/>
              </w:rPr>
            </w:pPr>
            <w:r w:rsidRPr="00377D71">
              <w:rPr>
                <w:szCs w:val="28"/>
              </w:rPr>
              <w:t>Услуга</w:t>
            </w:r>
          </w:p>
        </w:tc>
        <w:tc>
          <w:tcPr>
            <w:tcW w:w="3118" w:type="dxa"/>
          </w:tcPr>
          <w:p w:rsidR="006E0D19" w:rsidRDefault="006E0D19" w:rsidP="004E3DC3">
            <w:pPr>
              <w:jc w:val="center"/>
              <w:rPr>
                <w:szCs w:val="28"/>
              </w:rPr>
            </w:pPr>
            <w:r w:rsidRPr="00377D71">
              <w:rPr>
                <w:szCs w:val="28"/>
              </w:rPr>
              <w:t xml:space="preserve">Наименование </w:t>
            </w:r>
          </w:p>
          <w:p w:rsidR="006E0D19" w:rsidRPr="00377D71" w:rsidRDefault="006E0D19" w:rsidP="004E3DC3">
            <w:pPr>
              <w:jc w:val="center"/>
              <w:rPr>
                <w:szCs w:val="28"/>
              </w:rPr>
            </w:pPr>
            <w:r w:rsidRPr="00377D71">
              <w:rPr>
                <w:szCs w:val="28"/>
              </w:rPr>
              <w:t>в Системе управления заявками</w:t>
            </w:r>
          </w:p>
        </w:tc>
        <w:tc>
          <w:tcPr>
            <w:tcW w:w="2688" w:type="dxa"/>
          </w:tcPr>
          <w:p w:rsidR="006E0D19" w:rsidRPr="00377D71" w:rsidRDefault="006E0D19" w:rsidP="004E3DC3">
            <w:pPr>
              <w:jc w:val="center"/>
              <w:rPr>
                <w:szCs w:val="28"/>
              </w:rPr>
            </w:pPr>
            <w:r w:rsidRPr="00377D71">
              <w:rPr>
                <w:szCs w:val="28"/>
              </w:rPr>
              <w:t xml:space="preserve">Соглашение </w:t>
            </w:r>
            <w:r w:rsidRPr="00377D71">
              <w:rPr>
                <w:szCs w:val="28"/>
              </w:rPr>
              <w:br/>
              <w:t>об уровне сервиса</w:t>
            </w:r>
          </w:p>
        </w:tc>
      </w:tr>
      <w:tr w:rsidR="006E0D19" w:rsidRPr="00377D71" w:rsidTr="004E3DC3">
        <w:trPr>
          <w:cantSplit/>
        </w:trPr>
        <w:tc>
          <w:tcPr>
            <w:tcW w:w="670" w:type="dxa"/>
          </w:tcPr>
          <w:p w:rsidR="006E0D19" w:rsidRPr="00377D71" w:rsidRDefault="006E0D19" w:rsidP="004E3DC3">
            <w:pPr>
              <w:jc w:val="center"/>
              <w:rPr>
                <w:szCs w:val="28"/>
              </w:rPr>
            </w:pPr>
            <w:r w:rsidRPr="00377D71">
              <w:rPr>
                <w:szCs w:val="28"/>
              </w:rPr>
              <w:t>1</w:t>
            </w:r>
          </w:p>
        </w:tc>
        <w:tc>
          <w:tcPr>
            <w:tcW w:w="3153" w:type="dxa"/>
          </w:tcPr>
          <w:p w:rsidR="006E0D19" w:rsidRDefault="006E0D19" w:rsidP="004E3DC3">
            <w:pPr>
              <w:rPr>
                <w:szCs w:val="28"/>
              </w:rPr>
            </w:pPr>
            <w:r w:rsidRPr="00377D71">
              <w:rPr>
                <w:szCs w:val="28"/>
              </w:rPr>
              <w:t xml:space="preserve">Сопровождение </w:t>
            </w:r>
          </w:p>
          <w:p w:rsidR="006E0D19" w:rsidRPr="00377D71" w:rsidRDefault="006E0D19" w:rsidP="004E3DC3">
            <w:pPr>
              <w:rPr>
                <w:szCs w:val="28"/>
              </w:rPr>
            </w:pPr>
            <w:r w:rsidRPr="00377D71">
              <w:rPr>
                <w:szCs w:val="28"/>
              </w:rPr>
              <w:t>и развитие системы электронного документооборота ДЕЛО</w:t>
            </w:r>
          </w:p>
        </w:tc>
        <w:tc>
          <w:tcPr>
            <w:tcW w:w="3118" w:type="dxa"/>
          </w:tcPr>
          <w:p w:rsidR="006E0D19" w:rsidRPr="00377D71" w:rsidRDefault="006E0D19" w:rsidP="004E3DC3">
            <w:pPr>
              <w:rPr>
                <w:szCs w:val="28"/>
              </w:rPr>
            </w:pPr>
            <w:r w:rsidRPr="00377D71">
              <w:rPr>
                <w:color w:val="000000"/>
                <w:szCs w:val="28"/>
              </w:rPr>
              <w:t>Дело документооборот (ДЕЛО)</w:t>
            </w:r>
          </w:p>
        </w:tc>
        <w:tc>
          <w:tcPr>
            <w:tcW w:w="2688" w:type="dxa"/>
          </w:tcPr>
          <w:p w:rsidR="006E0D19" w:rsidRPr="00377D71" w:rsidRDefault="006E0D19" w:rsidP="004E3DC3">
            <w:pPr>
              <w:rPr>
                <w:color w:val="000000"/>
                <w:szCs w:val="28"/>
              </w:rPr>
            </w:pPr>
            <w:r w:rsidRPr="00377D71">
              <w:rPr>
                <w:color w:val="000000"/>
                <w:szCs w:val="28"/>
              </w:rPr>
              <w:t>типовое соглашение</w:t>
            </w:r>
            <w:r w:rsidRPr="00377D71">
              <w:rPr>
                <w:color w:val="000000"/>
                <w:szCs w:val="28"/>
              </w:rPr>
              <w:br/>
              <w:t>об уровне сервиса</w:t>
            </w:r>
          </w:p>
        </w:tc>
      </w:tr>
      <w:tr w:rsidR="006E0D19" w:rsidRPr="00377D71" w:rsidTr="004E3DC3">
        <w:trPr>
          <w:cantSplit/>
        </w:trPr>
        <w:tc>
          <w:tcPr>
            <w:tcW w:w="670" w:type="dxa"/>
          </w:tcPr>
          <w:p w:rsidR="006E0D19" w:rsidRPr="00377D71" w:rsidRDefault="006E0D19" w:rsidP="004E3DC3">
            <w:pPr>
              <w:jc w:val="center"/>
              <w:rPr>
                <w:szCs w:val="28"/>
              </w:rPr>
            </w:pPr>
            <w:r w:rsidRPr="00377D71">
              <w:rPr>
                <w:szCs w:val="28"/>
              </w:rPr>
              <w:t>2</w:t>
            </w:r>
          </w:p>
        </w:tc>
        <w:tc>
          <w:tcPr>
            <w:tcW w:w="3153" w:type="dxa"/>
          </w:tcPr>
          <w:p w:rsidR="006E0D19" w:rsidRDefault="006E0D19" w:rsidP="004E3DC3">
            <w:pPr>
              <w:rPr>
                <w:szCs w:val="28"/>
              </w:rPr>
            </w:pPr>
            <w:r w:rsidRPr="00377D71">
              <w:rPr>
                <w:szCs w:val="28"/>
              </w:rPr>
              <w:t xml:space="preserve">Сопровождение </w:t>
            </w:r>
          </w:p>
          <w:p w:rsidR="006E0D19" w:rsidRPr="00377D71" w:rsidRDefault="006E0D19" w:rsidP="004E3DC3">
            <w:pPr>
              <w:rPr>
                <w:szCs w:val="28"/>
              </w:rPr>
            </w:pPr>
            <w:r w:rsidRPr="00377D71">
              <w:rPr>
                <w:szCs w:val="28"/>
              </w:rPr>
              <w:t xml:space="preserve">и развитие системы автоматизации процесса управления муниципальными закупками </w:t>
            </w:r>
            <w:r w:rsidRPr="006E0D19">
              <w:rPr>
                <w:szCs w:val="28"/>
              </w:rPr>
              <w:t>–</w:t>
            </w:r>
            <w:r w:rsidRPr="00377D71">
              <w:rPr>
                <w:szCs w:val="28"/>
              </w:rPr>
              <w:t xml:space="preserve"> «Автоматизированный Центр Контроля – Муниципальный заказ»</w:t>
            </w:r>
          </w:p>
        </w:tc>
        <w:tc>
          <w:tcPr>
            <w:tcW w:w="3118" w:type="dxa"/>
          </w:tcPr>
          <w:p w:rsidR="006E0D19" w:rsidRPr="00377D71" w:rsidRDefault="006E0D19" w:rsidP="004E3DC3">
            <w:pPr>
              <w:rPr>
                <w:szCs w:val="28"/>
              </w:rPr>
            </w:pPr>
            <w:r w:rsidRPr="00377D71">
              <w:rPr>
                <w:color w:val="000000"/>
                <w:szCs w:val="28"/>
              </w:rPr>
              <w:t>АЦК-Муниципальный заказ (АЦК-МЗ)</w:t>
            </w:r>
          </w:p>
        </w:tc>
        <w:tc>
          <w:tcPr>
            <w:tcW w:w="2688" w:type="dxa"/>
          </w:tcPr>
          <w:p w:rsidR="006E0D19" w:rsidRPr="00377D71" w:rsidRDefault="006E0D19" w:rsidP="004E3DC3">
            <w:pPr>
              <w:rPr>
                <w:color w:val="000000"/>
                <w:szCs w:val="28"/>
              </w:rPr>
            </w:pPr>
            <w:r w:rsidRPr="00377D71">
              <w:rPr>
                <w:color w:val="000000"/>
                <w:szCs w:val="28"/>
              </w:rPr>
              <w:t>типовое соглашение</w:t>
            </w:r>
            <w:r w:rsidRPr="00377D71">
              <w:rPr>
                <w:color w:val="000000"/>
                <w:szCs w:val="28"/>
              </w:rPr>
              <w:br/>
              <w:t>об уровне сервиса</w:t>
            </w:r>
          </w:p>
        </w:tc>
      </w:tr>
      <w:tr w:rsidR="006E0D19" w:rsidRPr="00377D71" w:rsidTr="004E3DC3">
        <w:trPr>
          <w:cantSplit/>
          <w:trHeight w:val="965"/>
        </w:trPr>
        <w:tc>
          <w:tcPr>
            <w:tcW w:w="670" w:type="dxa"/>
          </w:tcPr>
          <w:p w:rsidR="006E0D19" w:rsidRPr="00377D71" w:rsidRDefault="006E0D19" w:rsidP="004E3DC3">
            <w:pPr>
              <w:jc w:val="center"/>
              <w:rPr>
                <w:szCs w:val="28"/>
              </w:rPr>
            </w:pPr>
            <w:r w:rsidRPr="00377D71">
              <w:rPr>
                <w:szCs w:val="28"/>
              </w:rPr>
              <w:t>3</w:t>
            </w:r>
          </w:p>
        </w:tc>
        <w:tc>
          <w:tcPr>
            <w:tcW w:w="3153" w:type="dxa"/>
          </w:tcPr>
          <w:p w:rsidR="006E0D19" w:rsidRPr="00377D71" w:rsidRDefault="006E0D19" w:rsidP="004E3DC3">
            <w:pPr>
              <w:rPr>
                <w:szCs w:val="28"/>
              </w:rPr>
            </w:pPr>
            <w:r w:rsidRPr="00377D71">
              <w:rPr>
                <w:szCs w:val="28"/>
              </w:rPr>
              <w:t>Сопровождение системы исполнения регламентов</w:t>
            </w:r>
          </w:p>
        </w:tc>
        <w:tc>
          <w:tcPr>
            <w:tcW w:w="3118" w:type="dxa"/>
          </w:tcPr>
          <w:p w:rsidR="006E0D19" w:rsidRPr="00377D71" w:rsidRDefault="006E0D19" w:rsidP="004E3DC3">
            <w:pPr>
              <w:rPr>
                <w:szCs w:val="28"/>
              </w:rPr>
            </w:pPr>
            <w:r w:rsidRPr="00377D71">
              <w:rPr>
                <w:color w:val="000000"/>
                <w:szCs w:val="28"/>
              </w:rPr>
              <w:t>Система исполнения регламентов (СИР)</w:t>
            </w:r>
          </w:p>
        </w:tc>
        <w:tc>
          <w:tcPr>
            <w:tcW w:w="2688" w:type="dxa"/>
          </w:tcPr>
          <w:p w:rsidR="006E0D19" w:rsidRPr="00377D71" w:rsidRDefault="006E0D19" w:rsidP="004E3DC3">
            <w:pPr>
              <w:rPr>
                <w:color w:val="000000"/>
                <w:szCs w:val="28"/>
              </w:rPr>
            </w:pPr>
            <w:r w:rsidRPr="00377D71">
              <w:rPr>
                <w:color w:val="000000"/>
                <w:szCs w:val="28"/>
              </w:rPr>
              <w:t xml:space="preserve">типовое соглашение </w:t>
            </w:r>
            <w:r w:rsidRPr="00377D71">
              <w:rPr>
                <w:color w:val="000000"/>
                <w:szCs w:val="28"/>
              </w:rPr>
              <w:br/>
              <w:t>об уровне сервиса</w:t>
            </w:r>
          </w:p>
        </w:tc>
      </w:tr>
      <w:tr w:rsidR="006E0D19" w:rsidRPr="00377D71" w:rsidTr="004E3DC3">
        <w:trPr>
          <w:cantSplit/>
          <w:trHeight w:val="976"/>
        </w:trPr>
        <w:tc>
          <w:tcPr>
            <w:tcW w:w="670" w:type="dxa"/>
          </w:tcPr>
          <w:p w:rsidR="006E0D19" w:rsidRPr="00377D71" w:rsidRDefault="006E0D19" w:rsidP="004E3DC3">
            <w:pPr>
              <w:jc w:val="center"/>
              <w:rPr>
                <w:szCs w:val="28"/>
              </w:rPr>
            </w:pPr>
            <w:r w:rsidRPr="00377D71">
              <w:rPr>
                <w:szCs w:val="28"/>
              </w:rPr>
              <w:t>4</w:t>
            </w:r>
          </w:p>
        </w:tc>
        <w:tc>
          <w:tcPr>
            <w:tcW w:w="3153" w:type="dxa"/>
          </w:tcPr>
          <w:p w:rsidR="006E0D19" w:rsidRDefault="006E0D19" w:rsidP="004E3DC3">
            <w:pPr>
              <w:rPr>
                <w:szCs w:val="28"/>
              </w:rPr>
            </w:pPr>
            <w:r w:rsidRPr="00377D71">
              <w:rPr>
                <w:szCs w:val="28"/>
              </w:rPr>
              <w:t xml:space="preserve">Сопровождение платформы государственных </w:t>
            </w:r>
          </w:p>
          <w:p w:rsidR="006E0D19" w:rsidRPr="00377D71" w:rsidRDefault="006E0D19" w:rsidP="004E3DC3">
            <w:pPr>
              <w:rPr>
                <w:szCs w:val="28"/>
              </w:rPr>
            </w:pPr>
            <w:r w:rsidRPr="00377D71">
              <w:rPr>
                <w:szCs w:val="28"/>
              </w:rPr>
              <w:t>сервисов</w:t>
            </w:r>
          </w:p>
        </w:tc>
        <w:tc>
          <w:tcPr>
            <w:tcW w:w="3118" w:type="dxa"/>
          </w:tcPr>
          <w:p w:rsidR="006E0D19" w:rsidRPr="00377D71" w:rsidRDefault="006E0D19" w:rsidP="004E3DC3">
            <w:pPr>
              <w:rPr>
                <w:szCs w:val="28"/>
              </w:rPr>
            </w:pPr>
            <w:r w:rsidRPr="00377D71">
              <w:rPr>
                <w:color w:val="000000"/>
                <w:szCs w:val="28"/>
              </w:rPr>
              <w:t>Платформа государственных сервисов (ПГС)</w:t>
            </w:r>
          </w:p>
        </w:tc>
        <w:tc>
          <w:tcPr>
            <w:tcW w:w="2688" w:type="dxa"/>
          </w:tcPr>
          <w:p w:rsidR="006E0D19" w:rsidRPr="00377D71" w:rsidRDefault="006E0D19" w:rsidP="004E3DC3">
            <w:pPr>
              <w:rPr>
                <w:color w:val="000000"/>
                <w:szCs w:val="28"/>
              </w:rPr>
            </w:pPr>
            <w:r w:rsidRPr="00377D71">
              <w:rPr>
                <w:color w:val="000000"/>
                <w:szCs w:val="28"/>
              </w:rPr>
              <w:t xml:space="preserve">типовое соглашение </w:t>
            </w:r>
            <w:r w:rsidRPr="00377D71">
              <w:rPr>
                <w:color w:val="000000"/>
                <w:szCs w:val="28"/>
              </w:rPr>
              <w:br/>
              <w:t>об уровне сервиса</w:t>
            </w:r>
          </w:p>
        </w:tc>
      </w:tr>
      <w:tr w:rsidR="006E0D19" w:rsidRPr="00377D71" w:rsidTr="004E3DC3">
        <w:trPr>
          <w:cantSplit/>
          <w:trHeight w:val="976"/>
        </w:trPr>
        <w:tc>
          <w:tcPr>
            <w:tcW w:w="670" w:type="dxa"/>
          </w:tcPr>
          <w:p w:rsidR="006E0D19" w:rsidRPr="00377D71" w:rsidRDefault="006E0D19" w:rsidP="004E3DC3">
            <w:pPr>
              <w:jc w:val="center"/>
              <w:rPr>
                <w:szCs w:val="28"/>
              </w:rPr>
            </w:pPr>
            <w:r w:rsidRPr="00377D71">
              <w:rPr>
                <w:szCs w:val="28"/>
              </w:rPr>
              <w:t>5</w:t>
            </w:r>
          </w:p>
        </w:tc>
        <w:tc>
          <w:tcPr>
            <w:tcW w:w="3153" w:type="dxa"/>
          </w:tcPr>
          <w:p w:rsidR="006E0D19" w:rsidRPr="00377D71" w:rsidRDefault="006E0D19" w:rsidP="004E3DC3">
            <w:pPr>
              <w:rPr>
                <w:szCs w:val="28"/>
              </w:rPr>
            </w:pPr>
            <w:r w:rsidRPr="00377D71">
              <w:rPr>
                <w:szCs w:val="28"/>
              </w:rPr>
              <w:t xml:space="preserve">Сопровождение </w:t>
            </w:r>
            <w:r w:rsidRPr="00377D71">
              <w:rPr>
                <w:color w:val="000000"/>
                <w:szCs w:val="28"/>
              </w:rPr>
              <w:t>Инвестиционного портала Администрации города</w:t>
            </w:r>
          </w:p>
        </w:tc>
        <w:tc>
          <w:tcPr>
            <w:tcW w:w="3118" w:type="dxa"/>
          </w:tcPr>
          <w:p w:rsidR="006E0D19" w:rsidRPr="00377D71" w:rsidRDefault="006E0D19" w:rsidP="004E3DC3">
            <w:pPr>
              <w:rPr>
                <w:color w:val="000000"/>
                <w:szCs w:val="28"/>
              </w:rPr>
            </w:pPr>
            <w:r w:rsidRPr="00377D71">
              <w:rPr>
                <w:color w:val="000000"/>
                <w:szCs w:val="28"/>
              </w:rPr>
              <w:t>Инвестиционный портал Администрации города Сургута (Инвестпортал)</w:t>
            </w:r>
          </w:p>
        </w:tc>
        <w:tc>
          <w:tcPr>
            <w:tcW w:w="2688" w:type="dxa"/>
          </w:tcPr>
          <w:p w:rsidR="006E0D19" w:rsidRPr="00377D71" w:rsidRDefault="006E0D19" w:rsidP="004E3DC3">
            <w:pPr>
              <w:rPr>
                <w:color w:val="000000"/>
                <w:szCs w:val="28"/>
              </w:rPr>
            </w:pPr>
            <w:r w:rsidRPr="00377D71">
              <w:rPr>
                <w:color w:val="000000"/>
                <w:szCs w:val="28"/>
              </w:rPr>
              <w:t xml:space="preserve">типовое соглашение </w:t>
            </w:r>
            <w:r w:rsidRPr="00377D71">
              <w:rPr>
                <w:color w:val="000000"/>
                <w:szCs w:val="28"/>
              </w:rPr>
              <w:br/>
              <w:t>об уровне сервиса</w:t>
            </w:r>
          </w:p>
        </w:tc>
      </w:tr>
      <w:tr w:rsidR="006E0D19" w:rsidRPr="00377D71" w:rsidTr="004E3DC3">
        <w:trPr>
          <w:cantSplit/>
          <w:trHeight w:val="976"/>
        </w:trPr>
        <w:tc>
          <w:tcPr>
            <w:tcW w:w="670" w:type="dxa"/>
          </w:tcPr>
          <w:p w:rsidR="006E0D19" w:rsidRPr="00377D71" w:rsidRDefault="006E0D19" w:rsidP="004E3DC3">
            <w:pPr>
              <w:jc w:val="center"/>
              <w:rPr>
                <w:szCs w:val="28"/>
              </w:rPr>
            </w:pPr>
            <w:r w:rsidRPr="00377D71">
              <w:rPr>
                <w:szCs w:val="28"/>
              </w:rPr>
              <w:t>6</w:t>
            </w:r>
          </w:p>
        </w:tc>
        <w:tc>
          <w:tcPr>
            <w:tcW w:w="3153" w:type="dxa"/>
          </w:tcPr>
          <w:p w:rsidR="006E0D19" w:rsidRPr="00377D71" w:rsidRDefault="006E0D19" w:rsidP="004E3DC3">
            <w:pPr>
              <w:rPr>
                <w:szCs w:val="28"/>
              </w:rPr>
            </w:pPr>
            <w:r w:rsidRPr="00377D71">
              <w:rPr>
                <w:szCs w:val="28"/>
              </w:rPr>
              <w:t>Сопровождение с</w:t>
            </w:r>
            <w:r w:rsidRPr="00377D71">
              <w:rPr>
                <w:color w:val="000000"/>
                <w:szCs w:val="28"/>
              </w:rPr>
              <w:t>айта Думы города Сургута</w:t>
            </w:r>
          </w:p>
        </w:tc>
        <w:tc>
          <w:tcPr>
            <w:tcW w:w="3118" w:type="dxa"/>
          </w:tcPr>
          <w:p w:rsidR="006E0D19" w:rsidRPr="00377D71" w:rsidRDefault="006E0D19" w:rsidP="004E3DC3">
            <w:pPr>
              <w:rPr>
                <w:color w:val="000000"/>
                <w:szCs w:val="28"/>
              </w:rPr>
            </w:pPr>
            <w:r w:rsidRPr="00377D71">
              <w:rPr>
                <w:color w:val="000000"/>
                <w:szCs w:val="28"/>
              </w:rPr>
              <w:t>Сайт Думы города Сургута (Сайт Думы)</w:t>
            </w:r>
          </w:p>
        </w:tc>
        <w:tc>
          <w:tcPr>
            <w:tcW w:w="2688" w:type="dxa"/>
          </w:tcPr>
          <w:p w:rsidR="006E0D19" w:rsidRPr="00377D71" w:rsidRDefault="006E0D19" w:rsidP="004E3DC3">
            <w:pPr>
              <w:rPr>
                <w:color w:val="000000"/>
                <w:szCs w:val="28"/>
              </w:rPr>
            </w:pPr>
            <w:r w:rsidRPr="00377D71">
              <w:rPr>
                <w:color w:val="000000"/>
                <w:szCs w:val="28"/>
              </w:rPr>
              <w:t xml:space="preserve">типовое соглашение </w:t>
            </w:r>
            <w:r w:rsidRPr="00377D71">
              <w:rPr>
                <w:color w:val="000000"/>
                <w:szCs w:val="28"/>
              </w:rPr>
              <w:br/>
              <w:t>об уровне сервиса</w:t>
            </w:r>
          </w:p>
        </w:tc>
      </w:tr>
      <w:tr w:rsidR="006E0D19" w:rsidRPr="00377D71" w:rsidTr="004E3DC3">
        <w:trPr>
          <w:cantSplit/>
          <w:trHeight w:val="976"/>
        </w:trPr>
        <w:tc>
          <w:tcPr>
            <w:tcW w:w="670" w:type="dxa"/>
          </w:tcPr>
          <w:p w:rsidR="006E0D19" w:rsidRPr="00377D71" w:rsidRDefault="006E0D19" w:rsidP="004E3DC3">
            <w:pPr>
              <w:jc w:val="center"/>
              <w:rPr>
                <w:szCs w:val="28"/>
              </w:rPr>
            </w:pPr>
            <w:r w:rsidRPr="00377D71">
              <w:rPr>
                <w:szCs w:val="28"/>
              </w:rPr>
              <w:t>7</w:t>
            </w:r>
          </w:p>
        </w:tc>
        <w:tc>
          <w:tcPr>
            <w:tcW w:w="3153" w:type="dxa"/>
          </w:tcPr>
          <w:p w:rsidR="006E0D19" w:rsidRPr="00377D71" w:rsidRDefault="006E0D19" w:rsidP="004E3DC3">
            <w:pPr>
              <w:rPr>
                <w:szCs w:val="28"/>
              </w:rPr>
            </w:pPr>
            <w:r w:rsidRPr="00377D71">
              <w:rPr>
                <w:szCs w:val="28"/>
              </w:rPr>
              <w:t>Сопровождение с</w:t>
            </w:r>
            <w:r w:rsidRPr="00377D71">
              <w:rPr>
                <w:color w:val="000000"/>
                <w:szCs w:val="28"/>
              </w:rPr>
              <w:t>айта Контрольно-счетной палаты города Сургута</w:t>
            </w:r>
          </w:p>
        </w:tc>
        <w:tc>
          <w:tcPr>
            <w:tcW w:w="3118" w:type="dxa"/>
          </w:tcPr>
          <w:p w:rsidR="006E0D19" w:rsidRPr="00377D71" w:rsidRDefault="006E0D19" w:rsidP="004E3DC3">
            <w:pPr>
              <w:rPr>
                <w:color w:val="000000"/>
                <w:szCs w:val="28"/>
              </w:rPr>
            </w:pPr>
            <w:r w:rsidRPr="00377D71">
              <w:rPr>
                <w:color w:val="000000"/>
                <w:szCs w:val="28"/>
              </w:rPr>
              <w:t>Сайт Контрольно-счетной палаты города Сургута (Сайт КСП)</w:t>
            </w:r>
          </w:p>
        </w:tc>
        <w:tc>
          <w:tcPr>
            <w:tcW w:w="2688" w:type="dxa"/>
          </w:tcPr>
          <w:p w:rsidR="006E0D19" w:rsidRPr="00377D71" w:rsidRDefault="006E0D19" w:rsidP="004E3DC3">
            <w:pPr>
              <w:rPr>
                <w:color w:val="000000"/>
                <w:szCs w:val="28"/>
              </w:rPr>
            </w:pPr>
            <w:r w:rsidRPr="00377D71">
              <w:rPr>
                <w:color w:val="000000"/>
                <w:szCs w:val="28"/>
              </w:rPr>
              <w:t xml:space="preserve">типовое соглашение </w:t>
            </w:r>
            <w:r w:rsidRPr="00377D71">
              <w:rPr>
                <w:color w:val="000000"/>
                <w:szCs w:val="28"/>
              </w:rPr>
              <w:br/>
              <w:t>об уровне сервиса</w:t>
            </w:r>
          </w:p>
        </w:tc>
      </w:tr>
    </w:tbl>
    <w:p w:rsidR="006E0D19" w:rsidRPr="00377D71" w:rsidRDefault="006E0D19" w:rsidP="006E0D19">
      <w:pPr>
        <w:spacing w:after="160"/>
        <w:rPr>
          <w:rFonts w:eastAsia="Times New Roman" w:cs="Times New Roman"/>
          <w:bCs/>
          <w:szCs w:val="28"/>
          <w:lang w:eastAsia="ru-RU"/>
        </w:rPr>
      </w:pPr>
    </w:p>
    <w:p w:rsidR="006E0D19" w:rsidRPr="00377D71" w:rsidRDefault="006E0D19" w:rsidP="006E0D19">
      <w:pPr>
        <w:spacing w:after="160"/>
        <w:rPr>
          <w:rFonts w:eastAsia="Times New Roman" w:cs="Times New Roman"/>
          <w:bCs/>
          <w:szCs w:val="28"/>
          <w:lang w:eastAsia="ru-RU"/>
        </w:rPr>
      </w:pPr>
      <w:r w:rsidRPr="00377D71">
        <w:rPr>
          <w:rFonts w:eastAsia="Times New Roman" w:cs="Times New Roman"/>
          <w:bCs/>
          <w:szCs w:val="28"/>
          <w:lang w:eastAsia="ru-RU"/>
        </w:rPr>
        <w:br w:type="page"/>
      </w:r>
    </w:p>
    <w:p w:rsidR="006E0D19" w:rsidRDefault="006E0D19" w:rsidP="006E0D19">
      <w:pPr>
        <w:ind w:left="5670"/>
        <w:outlineLvl w:val="2"/>
        <w:rPr>
          <w:rFonts w:eastAsia="Times New Roman" w:cs="Times New Roman"/>
          <w:bCs/>
          <w:szCs w:val="28"/>
          <w:lang w:eastAsia="ru-RU"/>
        </w:rPr>
      </w:pPr>
      <w:r w:rsidRPr="00377D71">
        <w:rPr>
          <w:rFonts w:eastAsia="Times New Roman" w:cs="Times New Roman"/>
          <w:bCs/>
          <w:szCs w:val="28"/>
          <w:lang w:eastAsia="ru-RU"/>
        </w:rPr>
        <w:t xml:space="preserve">Приложение2 </w:t>
      </w:r>
      <w:r w:rsidRPr="00377D71">
        <w:rPr>
          <w:rFonts w:eastAsia="Times New Roman" w:cs="Times New Roman"/>
          <w:bCs/>
          <w:szCs w:val="28"/>
          <w:lang w:eastAsia="ru-RU"/>
        </w:rPr>
        <w:br/>
        <w:t xml:space="preserve">к временному регламенту взаимодействия </w:t>
      </w:r>
    </w:p>
    <w:p w:rsidR="006E0D19" w:rsidRDefault="006E0D19" w:rsidP="006E0D19">
      <w:pPr>
        <w:ind w:left="5670"/>
        <w:outlineLvl w:val="2"/>
        <w:rPr>
          <w:rFonts w:eastAsia="Times New Roman" w:cs="Times New Roman"/>
          <w:bCs/>
          <w:szCs w:val="28"/>
          <w:lang w:eastAsia="ru-RU"/>
        </w:rPr>
      </w:pPr>
      <w:r w:rsidRPr="00377D71">
        <w:rPr>
          <w:rFonts w:eastAsia="Times New Roman" w:cs="Times New Roman"/>
          <w:bCs/>
          <w:szCs w:val="28"/>
          <w:lang w:eastAsia="ru-RU"/>
        </w:rPr>
        <w:t xml:space="preserve">при осуществлении отдельных видов деятельности муниципального казённого учреждения «Управление информационных технологий </w:t>
      </w:r>
      <w:r w:rsidRPr="00377D71">
        <w:rPr>
          <w:rFonts w:eastAsia="Times New Roman" w:cs="Times New Roman"/>
          <w:bCs/>
          <w:szCs w:val="28"/>
          <w:lang w:eastAsia="ru-RU"/>
        </w:rPr>
        <w:br/>
        <w:t>и связи города Сургута»</w:t>
      </w:r>
    </w:p>
    <w:p w:rsidR="006E0D19" w:rsidRDefault="006E0D19" w:rsidP="006E0D19">
      <w:pPr>
        <w:ind w:left="5954"/>
        <w:outlineLvl w:val="2"/>
        <w:rPr>
          <w:rFonts w:eastAsia="Times New Roman" w:cs="Times New Roman"/>
          <w:bCs/>
          <w:szCs w:val="28"/>
          <w:lang w:eastAsia="ru-RU"/>
        </w:rPr>
      </w:pPr>
    </w:p>
    <w:p w:rsidR="006E0D19" w:rsidRPr="00377D71" w:rsidRDefault="006E0D19" w:rsidP="006E0D19">
      <w:pPr>
        <w:ind w:left="5954"/>
        <w:outlineLvl w:val="2"/>
        <w:rPr>
          <w:rFonts w:eastAsia="Times New Roman" w:cs="Times New Roman"/>
          <w:bCs/>
          <w:szCs w:val="28"/>
          <w:lang w:eastAsia="ru-RU"/>
        </w:rPr>
      </w:pPr>
    </w:p>
    <w:p w:rsidR="006E0D19" w:rsidRPr="00377D71" w:rsidRDefault="006E0D19" w:rsidP="006E0D19">
      <w:pPr>
        <w:jc w:val="center"/>
        <w:outlineLvl w:val="2"/>
        <w:rPr>
          <w:rFonts w:eastAsia="Times New Roman" w:cs="Times New Roman"/>
          <w:bCs/>
          <w:szCs w:val="28"/>
          <w:lang w:eastAsia="ru-RU"/>
        </w:rPr>
      </w:pPr>
      <w:r w:rsidRPr="00377D71">
        <w:rPr>
          <w:rFonts w:eastAsia="Times New Roman" w:cs="Times New Roman"/>
          <w:bCs/>
          <w:szCs w:val="28"/>
          <w:lang w:eastAsia="ru-RU"/>
        </w:rPr>
        <w:t>Типовое соглашение об уровне сервиса</w:t>
      </w:r>
      <w:r w:rsidRPr="00377D71">
        <w:rPr>
          <w:rFonts w:eastAsia="Times New Roman" w:cs="Times New Roman"/>
          <w:bCs/>
          <w:szCs w:val="28"/>
          <w:lang w:eastAsia="ru-RU"/>
        </w:rPr>
        <w:br/>
        <w:t>(далее – соглашение)</w:t>
      </w:r>
    </w:p>
    <w:p w:rsidR="006E0D19" w:rsidRPr="00377D71" w:rsidRDefault="006E0D19" w:rsidP="006E0D19">
      <w:pPr>
        <w:tabs>
          <w:tab w:val="left" w:pos="1134"/>
        </w:tabs>
        <w:ind w:left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</w:p>
    <w:p w:rsidR="006E0D19" w:rsidRPr="00377D71" w:rsidRDefault="006E0D19" w:rsidP="006E0D19">
      <w:pPr>
        <w:tabs>
          <w:tab w:val="left" w:pos="426"/>
        </w:tabs>
        <w:ind w:firstLine="709"/>
        <w:outlineLvl w:val="2"/>
        <w:rPr>
          <w:rFonts w:eastAsia="Times New Roman" w:cs="Times New Roman"/>
          <w:bCs/>
          <w:szCs w:val="28"/>
          <w:lang w:eastAsia="ru-RU"/>
        </w:rPr>
      </w:pPr>
      <w:r w:rsidRPr="00377D71">
        <w:rPr>
          <w:rFonts w:eastAsia="Times New Roman" w:cs="Times New Roman"/>
          <w:bCs/>
          <w:szCs w:val="28"/>
          <w:lang w:eastAsia="ru-RU"/>
        </w:rPr>
        <w:t xml:space="preserve">Раздел </w:t>
      </w:r>
      <w:r w:rsidRPr="00377D71">
        <w:rPr>
          <w:rFonts w:eastAsia="Times New Roman" w:cs="Times New Roman"/>
          <w:bCs/>
          <w:szCs w:val="28"/>
          <w:lang w:val="en-US" w:eastAsia="ru-RU"/>
        </w:rPr>
        <w:t>I</w:t>
      </w:r>
      <w:r w:rsidRPr="00377D71">
        <w:rPr>
          <w:rFonts w:eastAsia="Times New Roman" w:cs="Times New Roman"/>
          <w:bCs/>
          <w:szCs w:val="28"/>
          <w:lang w:eastAsia="ru-RU"/>
        </w:rPr>
        <w:t>. Общие положения</w:t>
      </w:r>
    </w:p>
    <w:p w:rsidR="006E0D19" w:rsidRPr="00377D71" w:rsidRDefault="006E0D19" w:rsidP="006E0D19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 w:rsidRPr="00377D71">
        <w:rPr>
          <w:rFonts w:eastAsia="Times New Roman" w:cs="Times New Roman"/>
          <w:bCs/>
          <w:szCs w:val="28"/>
          <w:lang w:eastAsia="ru-RU"/>
        </w:rPr>
        <w:t>1.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377D71">
        <w:rPr>
          <w:rFonts w:eastAsia="Times New Roman" w:cs="Times New Roman"/>
          <w:bCs/>
          <w:szCs w:val="28"/>
          <w:lang w:eastAsia="ru-RU"/>
        </w:rPr>
        <w:t xml:space="preserve">Настоящее соглашение описывает общие параметры оказания всех услуг, для которых оно применяется. </w:t>
      </w:r>
    </w:p>
    <w:p w:rsidR="006E0D19" w:rsidRPr="00377D71" w:rsidRDefault="006E0D19" w:rsidP="006E0D19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 w:rsidRPr="00377D71">
        <w:rPr>
          <w:rFonts w:eastAsia="Times New Roman" w:cs="Times New Roman"/>
          <w:bCs/>
          <w:szCs w:val="28"/>
          <w:lang w:eastAsia="ru-RU"/>
        </w:rPr>
        <w:t>2.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377D71">
        <w:rPr>
          <w:rFonts w:eastAsia="Times New Roman" w:cs="Times New Roman"/>
          <w:bCs/>
          <w:szCs w:val="28"/>
          <w:lang w:eastAsia="ru-RU"/>
        </w:rPr>
        <w:t>Настоящее соглашение применяется совместно с Дополнительным согла</w:t>
      </w:r>
      <w:r>
        <w:rPr>
          <w:rFonts w:eastAsia="Times New Roman" w:cs="Times New Roman"/>
          <w:bCs/>
          <w:szCs w:val="28"/>
          <w:lang w:eastAsia="ru-RU"/>
        </w:rPr>
        <w:t>-</w:t>
      </w:r>
      <w:r w:rsidRPr="00377D71">
        <w:rPr>
          <w:rFonts w:eastAsia="Times New Roman" w:cs="Times New Roman"/>
          <w:bCs/>
          <w:szCs w:val="28"/>
          <w:lang w:eastAsia="ru-RU"/>
        </w:rPr>
        <w:t xml:space="preserve">шением об уровне сервиса, если последнее предусмотрено. </w:t>
      </w:r>
    </w:p>
    <w:p w:rsidR="006E0D19" w:rsidRPr="00377D71" w:rsidRDefault="006E0D19" w:rsidP="006E0D19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 w:rsidRPr="00377D71">
        <w:rPr>
          <w:rFonts w:eastAsia="Times New Roman" w:cs="Times New Roman"/>
          <w:bCs/>
          <w:szCs w:val="28"/>
          <w:lang w:eastAsia="ru-RU"/>
        </w:rPr>
        <w:t>3.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377D71">
        <w:rPr>
          <w:rFonts w:eastAsia="Times New Roman" w:cs="Times New Roman"/>
          <w:bCs/>
          <w:szCs w:val="28"/>
          <w:lang w:eastAsia="ru-RU"/>
        </w:rPr>
        <w:t xml:space="preserve">Дополнительное соглашение об уровне сервиса, если оно предусмотрено, имеет более высокий приоритет применения, чем настоящее соглашение. Положения Дополнительного соглашения об уровне сервиса могут дополнять </w:t>
      </w:r>
      <w:r>
        <w:rPr>
          <w:rFonts w:eastAsia="Times New Roman" w:cs="Times New Roman"/>
          <w:bCs/>
          <w:szCs w:val="28"/>
          <w:lang w:eastAsia="ru-RU"/>
        </w:rPr>
        <w:br/>
      </w:r>
      <w:r w:rsidRPr="00377D71">
        <w:rPr>
          <w:rFonts w:eastAsia="Times New Roman" w:cs="Times New Roman"/>
          <w:bCs/>
          <w:szCs w:val="28"/>
          <w:lang w:eastAsia="ru-RU"/>
        </w:rPr>
        <w:t>или полностью переопределять положения настоящего соглашения.</w:t>
      </w:r>
    </w:p>
    <w:p w:rsidR="006E0D19" w:rsidRPr="00377D71" w:rsidRDefault="006E0D19" w:rsidP="006E0D19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 w:rsidRPr="00377D71">
        <w:rPr>
          <w:rFonts w:eastAsia="Times New Roman" w:cs="Times New Roman"/>
          <w:bCs/>
          <w:szCs w:val="28"/>
          <w:lang w:eastAsia="ru-RU"/>
        </w:rPr>
        <w:t>4.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377D71">
        <w:rPr>
          <w:rFonts w:eastAsia="Times New Roman" w:cs="Times New Roman"/>
          <w:bCs/>
          <w:szCs w:val="28"/>
          <w:lang w:eastAsia="ru-RU"/>
        </w:rPr>
        <w:t>Сроки по заявкам рассчитываются в рамках производственного календаря 40-ча</w:t>
      </w:r>
      <w:r>
        <w:rPr>
          <w:rFonts w:eastAsia="Times New Roman" w:cs="Times New Roman"/>
          <w:bCs/>
          <w:szCs w:val="28"/>
          <w:lang w:eastAsia="ru-RU"/>
        </w:rPr>
        <w:t>совой пятидневной рабочей недел</w:t>
      </w:r>
      <w:r w:rsidRPr="006E0D19">
        <w:rPr>
          <w:rFonts w:eastAsia="Times New Roman" w:cs="Times New Roman"/>
          <w:bCs/>
          <w:szCs w:val="28"/>
          <w:lang w:eastAsia="ru-RU"/>
        </w:rPr>
        <w:t>е.</w:t>
      </w:r>
      <w:r w:rsidRPr="00377D71">
        <w:rPr>
          <w:rFonts w:eastAsia="Times New Roman" w:cs="Times New Roman"/>
          <w:bCs/>
          <w:szCs w:val="28"/>
          <w:lang w:eastAsia="ru-RU"/>
        </w:rPr>
        <w:t xml:space="preserve"> Все сроки и периоды, если иное </w:t>
      </w:r>
      <w:r>
        <w:rPr>
          <w:rFonts w:eastAsia="Times New Roman" w:cs="Times New Roman"/>
          <w:bCs/>
          <w:szCs w:val="28"/>
          <w:lang w:eastAsia="ru-RU"/>
        </w:rPr>
        <w:br/>
      </w:r>
      <w:r w:rsidRPr="00377D71">
        <w:rPr>
          <w:rFonts w:eastAsia="Times New Roman" w:cs="Times New Roman"/>
          <w:bCs/>
          <w:szCs w:val="28"/>
          <w:lang w:eastAsia="ru-RU"/>
        </w:rPr>
        <w:t>не сказано явно, указаны в соглашении в рабочих часах и днях.</w:t>
      </w:r>
    </w:p>
    <w:p w:rsidR="006E0D19" w:rsidRPr="00377D71" w:rsidRDefault="006E0D19" w:rsidP="006E0D19">
      <w:pPr>
        <w:tabs>
          <w:tab w:val="left" w:pos="1134"/>
        </w:tabs>
        <w:ind w:left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</w:p>
    <w:p w:rsidR="006E0D19" w:rsidRPr="00377D71" w:rsidRDefault="006E0D19" w:rsidP="006E0D19">
      <w:pPr>
        <w:tabs>
          <w:tab w:val="left" w:pos="426"/>
        </w:tabs>
        <w:ind w:firstLine="709"/>
        <w:outlineLvl w:val="2"/>
        <w:rPr>
          <w:rFonts w:eastAsia="Times New Roman" w:cs="Times New Roman"/>
          <w:bCs/>
          <w:szCs w:val="28"/>
          <w:lang w:eastAsia="ru-RU"/>
        </w:rPr>
      </w:pPr>
      <w:r w:rsidRPr="00377D71">
        <w:rPr>
          <w:rFonts w:eastAsia="Times New Roman" w:cs="Times New Roman"/>
          <w:bCs/>
          <w:szCs w:val="28"/>
          <w:lang w:eastAsia="ru-RU"/>
        </w:rPr>
        <w:t xml:space="preserve">Раздел </w:t>
      </w:r>
      <w:r w:rsidRPr="00377D71">
        <w:rPr>
          <w:rFonts w:eastAsia="Times New Roman" w:cs="Times New Roman"/>
          <w:bCs/>
          <w:szCs w:val="28"/>
          <w:lang w:val="en-US" w:eastAsia="ru-RU"/>
        </w:rPr>
        <w:t>II</w:t>
      </w:r>
      <w:r w:rsidRPr="00377D71">
        <w:rPr>
          <w:rFonts w:eastAsia="Times New Roman" w:cs="Times New Roman"/>
          <w:bCs/>
          <w:szCs w:val="28"/>
          <w:lang w:eastAsia="ru-RU"/>
        </w:rPr>
        <w:t>. Приоритеты обработки заявок</w:t>
      </w:r>
    </w:p>
    <w:p w:rsidR="006E0D19" w:rsidRPr="00377D71" w:rsidRDefault="006E0D19" w:rsidP="006E0D19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 w:rsidRPr="00377D71">
        <w:rPr>
          <w:rFonts w:eastAsia="Times New Roman" w:cs="Times New Roman"/>
          <w:bCs/>
          <w:szCs w:val="28"/>
          <w:lang w:eastAsia="ru-RU"/>
        </w:rPr>
        <w:t>1.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377D71">
        <w:rPr>
          <w:rFonts w:eastAsia="Times New Roman" w:cs="Times New Roman"/>
          <w:bCs/>
          <w:szCs w:val="28"/>
          <w:lang w:eastAsia="ru-RU"/>
        </w:rPr>
        <w:t xml:space="preserve">Все заявки имеют приоритет, определяющий срочность их обработки </w:t>
      </w:r>
      <w:r w:rsidRPr="00377D71">
        <w:rPr>
          <w:rFonts w:eastAsia="Times New Roman" w:cs="Times New Roman"/>
          <w:bCs/>
          <w:szCs w:val="28"/>
          <w:lang w:eastAsia="ru-RU"/>
        </w:rPr>
        <w:br/>
        <w:t xml:space="preserve">и обусловленный степенью влияния результата оказания услуги на возможность </w:t>
      </w:r>
      <w:r w:rsidRPr="00377D71">
        <w:rPr>
          <w:rFonts w:eastAsia="Times New Roman" w:cs="Times New Roman"/>
          <w:bCs/>
          <w:szCs w:val="28"/>
          <w:lang w:eastAsia="ru-RU"/>
        </w:rPr>
        <w:br/>
        <w:t>и качество исполнения Пользователем своих трудовых функций.</w:t>
      </w:r>
    </w:p>
    <w:p w:rsidR="006E0D19" w:rsidRPr="00377D71" w:rsidRDefault="006E0D19" w:rsidP="006E0D19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 w:rsidRPr="00377D71">
        <w:rPr>
          <w:rFonts w:eastAsia="Times New Roman" w:cs="Times New Roman"/>
          <w:bCs/>
          <w:szCs w:val="28"/>
          <w:lang w:eastAsia="ru-RU"/>
        </w:rPr>
        <w:t>2.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377D71">
        <w:rPr>
          <w:rFonts w:eastAsia="Times New Roman" w:cs="Times New Roman"/>
          <w:bCs/>
          <w:szCs w:val="28"/>
          <w:lang w:eastAsia="ru-RU"/>
        </w:rPr>
        <w:t>Настоящее соглашение предусматривает четыре приоритета:</w:t>
      </w:r>
    </w:p>
    <w:p w:rsidR="006E0D19" w:rsidRDefault="006E0D19" w:rsidP="006E0D19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 w:rsidRPr="00377D71">
        <w:rPr>
          <w:rFonts w:eastAsia="Times New Roman" w:cs="Times New Roman"/>
          <w:bCs/>
          <w:szCs w:val="28"/>
          <w:lang w:eastAsia="ru-RU"/>
        </w:rPr>
        <w:t>2.1.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377D71">
        <w:rPr>
          <w:rFonts w:eastAsia="Times New Roman" w:cs="Times New Roman"/>
          <w:bCs/>
          <w:szCs w:val="28"/>
          <w:lang w:eastAsia="ru-RU"/>
        </w:rPr>
        <w:t>Критический приоритет (P1):</w:t>
      </w:r>
    </w:p>
    <w:p w:rsidR="006E0D19" w:rsidRDefault="006E0D19" w:rsidP="006E0D19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- </w:t>
      </w:r>
      <w:r w:rsidRPr="00377D71">
        <w:rPr>
          <w:rFonts w:eastAsia="Times New Roman" w:cs="Times New Roman"/>
          <w:szCs w:val="28"/>
          <w:lang w:eastAsia="ru-RU"/>
        </w:rPr>
        <w:t xml:space="preserve">полный отказ технического средства, информационной системы </w:t>
      </w:r>
      <w:r w:rsidRPr="00377D71">
        <w:rPr>
          <w:rFonts w:eastAsia="Times New Roman" w:cs="Times New Roman"/>
          <w:szCs w:val="28"/>
          <w:lang w:eastAsia="ru-RU"/>
        </w:rPr>
        <w:br/>
        <w:t>или ее критической функции, приводящие к полному прекращению работы;</w:t>
      </w:r>
    </w:p>
    <w:p w:rsidR="006E0D19" w:rsidRDefault="006E0D19" w:rsidP="006E0D19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- </w:t>
      </w:r>
      <w:r w:rsidRPr="00377D71">
        <w:rPr>
          <w:rFonts w:eastAsia="Times New Roman" w:cs="Times New Roman"/>
          <w:szCs w:val="28"/>
          <w:lang w:eastAsia="ru-RU"/>
        </w:rPr>
        <w:t>проблема, затрагивающая всех Пользователей или основные бизнес-процессы. Осуществление бизнес-процесса без устранения проблемы невоз</w:t>
      </w:r>
      <w:r>
        <w:rPr>
          <w:rFonts w:eastAsia="Times New Roman" w:cs="Times New Roman"/>
          <w:szCs w:val="28"/>
          <w:lang w:eastAsia="ru-RU"/>
        </w:rPr>
        <w:t>-</w:t>
      </w:r>
      <w:r w:rsidRPr="00377D71">
        <w:rPr>
          <w:rFonts w:eastAsia="Times New Roman" w:cs="Times New Roman"/>
          <w:szCs w:val="28"/>
          <w:lang w:eastAsia="ru-RU"/>
        </w:rPr>
        <w:t xml:space="preserve">можно; </w:t>
      </w:r>
    </w:p>
    <w:p w:rsidR="006E0D19" w:rsidRPr="00D3580B" w:rsidRDefault="006E0D19" w:rsidP="006E0D19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-</w:t>
      </w:r>
      <w:r w:rsidRPr="00377D71">
        <w:rPr>
          <w:rFonts w:eastAsia="Times New Roman" w:cs="Times New Roman"/>
          <w:szCs w:val="28"/>
          <w:lang w:eastAsia="ru-RU"/>
        </w:rPr>
        <w:t>проблема, вызывающая значительные нарушения регламентных сроков оказания услуг или осуществления полномочий.</w:t>
      </w:r>
    </w:p>
    <w:p w:rsidR="006E0D19" w:rsidRDefault="006E0D19" w:rsidP="006E0D19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 w:rsidRPr="00377D71">
        <w:rPr>
          <w:rFonts w:eastAsia="Times New Roman" w:cs="Times New Roman"/>
          <w:bCs/>
          <w:szCs w:val="28"/>
          <w:lang w:eastAsia="ru-RU"/>
        </w:rPr>
        <w:t>2.2.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377D71">
        <w:rPr>
          <w:rFonts w:eastAsia="Times New Roman" w:cs="Times New Roman"/>
          <w:bCs/>
          <w:szCs w:val="28"/>
          <w:lang w:eastAsia="ru-RU"/>
        </w:rPr>
        <w:t>Высокий приоритет (P2):</w:t>
      </w:r>
    </w:p>
    <w:p w:rsidR="006E0D19" w:rsidRDefault="006E0D19" w:rsidP="006E0D19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- </w:t>
      </w:r>
      <w:r w:rsidRPr="00377D71">
        <w:rPr>
          <w:rFonts w:eastAsia="Times New Roman" w:cs="Times New Roman"/>
          <w:szCs w:val="28"/>
          <w:lang w:eastAsia="ru-RU"/>
        </w:rPr>
        <w:t>существенное нарушение работы системы или отдельных функций, влияющее на большое количество Пользователей или важные бизнес-процессы;</w:t>
      </w:r>
    </w:p>
    <w:p w:rsidR="006E0D19" w:rsidRDefault="006E0D19" w:rsidP="006E0D19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- </w:t>
      </w:r>
      <w:r w:rsidRPr="00377D71">
        <w:rPr>
          <w:rFonts w:eastAsia="Times New Roman" w:cs="Times New Roman"/>
          <w:szCs w:val="28"/>
          <w:lang w:eastAsia="ru-RU"/>
        </w:rPr>
        <w:t>проблема, вызывающая значительное замедление работы информаци</w:t>
      </w:r>
      <w:r>
        <w:rPr>
          <w:rFonts w:eastAsia="Times New Roman" w:cs="Times New Roman"/>
          <w:szCs w:val="28"/>
          <w:lang w:eastAsia="ru-RU"/>
        </w:rPr>
        <w:t>-</w:t>
      </w:r>
      <w:r w:rsidRPr="00377D71">
        <w:rPr>
          <w:rFonts w:eastAsia="Times New Roman" w:cs="Times New Roman"/>
          <w:szCs w:val="28"/>
          <w:lang w:eastAsia="ru-RU"/>
        </w:rPr>
        <w:t xml:space="preserve">онной системы или </w:t>
      </w:r>
      <w:r>
        <w:rPr>
          <w:rFonts w:eastAsia="Times New Roman" w:cs="Times New Roman"/>
          <w:szCs w:val="28"/>
          <w:lang w:eastAsia="ru-RU"/>
        </w:rPr>
        <w:t>частичное прекращение ее работы</w:t>
      </w:r>
      <w:r w:rsidRPr="00D3580B">
        <w:rPr>
          <w:rFonts w:eastAsia="Times New Roman" w:cs="Times New Roman"/>
          <w:szCs w:val="28"/>
          <w:lang w:eastAsia="ru-RU"/>
        </w:rPr>
        <w:t>;</w:t>
      </w:r>
    </w:p>
    <w:p w:rsidR="006E0D19" w:rsidRDefault="006E0D19" w:rsidP="006E0D19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Pr="00377D71">
        <w:rPr>
          <w:rFonts w:eastAsia="Times New Roman" w:cs="Times New Roman"/>
          <w:szCs w:val="28"/>
          <w:lang w:eastAsia="ru-RU"/>
        </w:rPr>
        <w:t>нестабильная работа критических функций информационной системы, технического устройства;</w:t>
      </w:r>
    </w:p>
    <w:p w:rsidR="006E0D19" w:rsidRPr="00D3580B" w:rsidRDefault="006E0D19" w:rsidP="006E0D19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- </w:t>
      </w:r>
      <w:r w:rsidRPr="00377D71">
        <w:rPr>
          <w:rFonts w:eastAsia="Times New Roman" w:cs="Times New Roman"/>
          <w:szCs w:val="28"/>
          <w:lang w:eastAsia="ru-RU"/>
        </w:rPr>
        <w:t>проблема, требующая быстрого вмешательства для предотвращения эскалации в критический приоритет.</w:t>
      </w:r>
    </w:p>
    <w:p w:rsidR="006E0D19" w:rsidRDefault="006E0D19" w:rsidP="006E0D19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 w:rsidRPr="00377D71">
        <w:rPr>
          <w:rFonts w:eastAsia="Times New Roman" w:cs="Times New Roman"/>
          <w:bCs/>
          <w:szCs w:val="28"/>
          <w:lang w:eastAsia="ru-RU"/>
        </w:rPr>
        <w:t>2.3.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377D71">
        <w:rPr>
          <w:rFonts w:eastAsia="Times New Roman" w:cs="Times New Roman"/>
          <w:bCs/>
          <w:szCs w:val="28"/>
          <w:lang w:eastAsia="ru-RU"/>
        </w:rPr>
        <w:t>Средний приоритет (P3):</w:t>
      </w:r>
    </w:p>
    <w:p w:rsidR="006E0D19" w:rsidRDefault="006E0D19" w:rsidP="006E0D19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- </w:t>
      </w:r>
      <w:r w:rsidRPr="00377D71">
        <w:rPr>
          <w:rFonts w:eastAsia="Times New Roman" w:cs="Times New Roman"/>
          <w:szCs w:val="28"/>
          <w:lang w:eastAsia="ru-RU"/>
        </w:rPr>
        <w:t>нарушение работы отдельных функций информационной системы, затра</w:t>
      </w:r>
      <w:r>
        <w:rPr>
          <w:rFonts w:eastAsia="Times New Roman" w:cs="Times New Roman"/>
          <w:szCs w:val="28"/>
          <w:lang w:eastAsia="ru-RU"/>
        </w:rPr>
        <w:t>-</w:t>
      </w:r>
      <w:r w:rsidRPr="00377D71">
        <w:rPr>
          <w:rFonts w:eastAsia="Times New Roman" w:cs="Times New Roman"/>
          <w:szCs w:val="28"/>
          <w:lang w:eastAsia="ru-RU"/>
        </w:rPr>
        <w:t>гивающее ограниченное количество Пользователей или не критические бизнес-процессы;</w:t>
      </w:r>
    </w:p>
    <w:p w:rsidR="006E0D19" w:rsidRDefault="006E0D19" w:rsidP="006E0D19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- </w:t>
      </w:r>
      <w:r w:rsidRPr="00377D71">
        <w:rPr>
          <w:rFonts w:eastAsia="Times New Roman" w:cs="Times New Roman"/>
          <w:szCs w:val="28"/>
          <w:lang w:eastAsia="ru-RU"/>
        </w:rPr>
        <w:t>проблемы, которые вызывают неудобства, но не приводят к остановке работы информационной системы или значительным задержкам;</w:t>
      </w:r>
    </w:p>
    <w:p w:rsidR="006E0D19" w:rsidRPr="00D3580B" w:rsidRDefault="006E0D19" w:rsidP="006E0D19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- </w:t>
      </w:r>
      <w:r w:rsidRPr="00377D71">
        <w:rPr>
          <w:rFonts w:eastAsia="Times New Roman" w:cs="Times New Roman"/>
          <w:szCs w:val="28"/>
          <w:lang w:eastAsia="ru-RU"/>
        </w:rPr>
        <w:t xml:space="preserve">вопросы, требующие внимания, но не влияющие существенно </w:t>
      </w:r>
      <w:r w:rsidRPr="00377D71">
        <w:rPr>
          <w:rFonts w:eastAsia="Times New Roman" w:cs="Times New Roman"/>
          <w:szCs w:val="28"/>
          <w:lang w:eastAsia="ru-RU"/>
        </w:rPr>
        <w:br/>
        <w:t>на основную деятельность.</w:t>
      </w:r>
    </w:p>
    <w:p w:rsidR="006E0D19" w:rsidRDefault="006E0D19" w:rsidP="006E0D19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 w:rsidRPr="00377D71">
        <w:rPr>
          <w:rFonts w:eastAsia="Times New Roman" w:cs="Times New Roman"/>
          <w:bCs/>
          <w:szCs w:val="28"/>
          <w:lang w:eastAsia="ru-RU"/>
        </w:rPr>
        <w:t>2.4. Низкий приоритет (P4):</w:t>
      </w:r>
    </w:p>
    <w:p w:rsidR="006E0D19" w:rsidRDefault="006E0D19" w:rsidP="006E0D19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- </w:t>
      </w:r>
      <w:r w:rsidRPr="00377D71">
        <w:rPr>
          <w:rFonts w:eastAsia="Times New Roman" w:cs="Times New Roman"/>
          <w:szCs w:val="28"/>
          <w:lang w:eastAsia="ru-RU"/>
        </w:rPr>
        <w:t xml:space="preserve">незначительные проблемы или запросы на улучшение, не влияющие </w:t>
      </w:r>
      <w:r w:rsidRPr="00377D71">
        <w:rPr>
          <w:rFonts w:eastAsia="Times New Roman" w:cs="Times New Roman"/>
          <w:szCs w:val="28"/>
          <w:lang w:eastAsia="ru-RU"/>
        </w:rPr>
        <w:br/>
        <w:t>на основные функции информационной системы и работу Пользователей;</w:t>
      </w:r>
    </w:p>
    <w:p w:rsidR="006E0D19" w:rsidRDefault="006E0D19" w:rsidP="006E0D19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- </w:t>
      </w:r>
      <w:r w:rsidRPr="00377D71">
        <w:rPr>
          <w:rFonts w:eastAsia="Times New Roman" w:cs="Times New Roman"/>
          <w:szCs w:val="28"/>
          <w:lang w:eastAsia="ru-RU"/>
        </w:rPr>
        <w:t xml:space="preserve">задачи, которые могут быть выполнены в плановом порядке </w:t>
      </w:r>
      <w:r w:rsidRPr="00377D71">
        <w:rPr>
          <w:rFonts w:eastAsia="Times New Roman" w:cs="Times New Roman"/>
          <w:szCs w:val="28"/>
          <w:lang w:eastAsia="ru-RU"/>
        </w:rPr>
        <w:br/>
        <w:t>без срочного вмешательства;</w:t>
      </w:r>
    </w:p>
    <w:p w:rsidR="006E0D19" w:rsidRPr="00D3580B" w:rsidRDefault="006E0D19" w:rsidP="006E0D19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- </w:t>
      </w:r>
      <w:r w:rsidRPr="00377D71">
        <w:rPr>
          <w:rFonts w:eastAsia="Times New Roman" w:cs="Times New Roman"/>
          <w:szCs w:val="28"/>
          <w:lang w:eastAsia="ru-RU"/>
        </w:rPr>
        <w:t>информационные запросы или предложения по улучшению функционала.</w:t>
      </w:r>
    </w:p>
    <w:p w:rsidR="006E0D19" w:rsidRPr="00377D71" w:rsidRDefault="006E0D19" w:rsidP="006E0D19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szCs w:val="28"/>
          <w:lang w:eastAsia="ru-RU"/>
        </w:rPr>
      </w:pPr>
      <w:r w:rsidRPr="00377D71">
        <w:rPr>
          <w:rFonts w:eastAsia="Times New Roman" w:cs="Times New Roman"/>
          <w:szCs w:val="28"/>
          <w:lang w:eastAsia="ru-RU"/>
        </w:rPr>
        <w:t>3.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77D71">
        <w:rPr>
          <w:rFonts w:eastAsia="Times New Roman" w:cs="Times New Roman"/>
          <w:szCs w:val="28"/>
          <w:lang w:eastAsia="ru-RU"/>
        </w:rPr>
        <w:t>Все заявки по умолчанию имеют средний приоритет (</w:t>
      </w:r>
      <w:r w:rsidRPr="00377D71">
        <w:rPr>
          <w:rFonts w:eastAsia="Times New Roman" w:cs="Times New Roman"/>
          <w:szCs w:val="28"/>
          <w:lang w:val="en-US" w:eastAsia="ru-RU"/>
        </w:rPr>
        <w:t>P</w:t>
      </w:r>
      <w:r w:rsidRPr="00377D71">
        <w:rPr>
          <w:rFonts w:eastAsia="Times New Roman" w:cs="Times New Roman"/>
          <w:szCs w:val="28"/>
          <w:lang w:eastAsia="ru-RU"/>
        </w:rPr>
        <w:t>3), который может быть изменен на этапе создания заявки Пользователем. Исполнитель имеет право понизить приоритет заявки с учетом вышеописанных критериев, обязательно добавляя соответствующий комментарий-обоснование данного понижения. Исполнитель имеет право повысить приоритет заявки без добавления коммен</w:t>
      </w:r>
      <w:r>
        <w:rPr>
          <w:rFonts w:eastAsia="Times New Roman" w:cs="Times New Roman"/>
          <w:szCs w:val="28"/>
          <w:lang w:eastAsia="ru-RU"/>
        </w:rPr>
        <w:t>-</w:t>
      </w:r>
      <w:r w:rsidRPr="00377D71">
        <w:rPr>
          <w:rFonts w:eastAsia="Times New Roman" w:cs="Times New Roman"/>
          <w:szCs w:val="28"/>
          <w:lang w:eastAsia="ru-RU"/>
        </w:rPr>
        <w:t>тария.</w:t>
      </w:r>
    </w:p>
    <w:p w:rsidR="006E0D19" w:rsidRPr="00377D71" w:rsidRDefault="006E0D19" w:rsidP="006E0D19">
      <w:pPr>
        <w:tabs>
          <w:tab w:val="left" w:pos="1134"/>
        </w:tabs>
        <w:jc w:val="both"/>
        <w:outlineLvl w:val="2"/>
        <w:rPr>
          <w:rFonts w:eastAsia="Times New Roman" w:cs="Times New Roman"/>
          <w:szCs w:val="28"/>
          <w:lang w:eastAsia="ru-RU"/>
        </w:rPr>
      </w:pPr>
    </w:p>
    <w:p w:rsidR="006E0D19" w:rsidRPr="00377D71" w:rsidRDefault="006E0D19" w:rsidP="006E0D19">
      <w:pPr>
        <w:tabs>
          <w:tab w:val="left" w:pos="426"/>
        </w:tabs>
        <w:ind w:firstLine="709"/>
        <w:outlineLvl w:val="2"/>
        <w:rPr>
          <w:rFonts w:eastAsia="Times New Roman" w:cs="Times New Roman"/>
          <w:szCs w:val="28"/>
          <w:lang w:eastAsia="ru-RU"/>
        </w:rPr>
      </w:pPr>
      <w:r w:rsidRPr="00377D71">
        <w:rPr>
          <w:rFonts w:eastAsia="Times New Roman" w:cs="Times New Roman"/>
          <w:szCs w:val="28"/>
          <w:lang w:eastAsia="ru-RU"/>
        </w:rPr>
        <w:t xml:space="preserve">Раздел </w:t>
      </w:r>
      <w:r w:rsidRPr="00377D71">
        <w:rPr>
          <w:rFonts w:eastAsia="Times New Roman" w:cs="Times New Roman"/>
          <w:szCs w:val="28"/>
          <w:lang w:val="en-US" w:eastAsia="ru-RU"/>
        </w:rPr>
        <w:t>III</w:t>
      </w:r>
      <w:r w:rsidRPr="00377D71">
        <w:rPr>
          <w:rFonts w:eastAsia="Times New Roman" w:cs="Times New Roman"/>
          <w:szCs w:val="28"/>
          <w:lang w:eastAsia="ru-RU"/>
        </w:rPr>
        <w:t xml:space="preserve">. Сроки </w:t>
      </w:r>
      <w:r w:rsidRPr="00377D71">
        <w:rPr>
          <w:rFonts w:eastAsia="Times New Roman" w:cs="Times New Roman"/>
          <w:bCs/>
          <w:szCs w:val="28"/>
          <w:lang w:eastAsia="ru-RU"/>
        </w:rPr>
        <w:t>обработки</w:t>
      </w:r>
      <w:r w:rsidRPr="00377D71">
        <w:rPr>
          <w:rFonts w:eastAsia="Times New Roman" w:cs="Times New Roman"/>
          <w:szCs w:val="28"/>
          <w:lang w:eastAsia="ru-RU"/>
        </w:rPr>
        <w:t xml:space="preserve"> заявок (оказания услуг)</w:t>
      </w:r>
    </w:p>
    <w:p w:rsidR="006E0D19" w:rsidRPr="00377D71" w:rsidRDefault="006E0D19" w:rsidP="006E0D19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 w:rsidRPr="00377D71">
        <w:rPr>
          <w:rFonts w:eastAsia="Times New Roman" w:cs="Times New Roman"/>
          <w:bCs/>
          <w:szCs w:val="28"/>
          <w:lang w:eastAsia="ru-RU"/>
        </w:rPr>
        <w:t>1.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377D71">
        <w:rPr>
          <w:rFonts w:eastAsia="Times New Roman" w:cs="Times New Roman"/>
          <w:bCs/>
          <w:szCs w:val="28"/>
          <w:lang w:eastAsia="ru-RU"/>
        </w:rPr>
        <w:t>Исполнитель при оказании услуг и обработки соответствующих заявок обязан соблюдать два вида сроков:</w:t>
      </w:r>
    </w:p>
    <w:p w:rsidR="006E0D19" w:rsidRPr="00377D71" w:rsidRDefault="006E0D19" w:rsidP="006E0D19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 w:rsidRPr="00377D71">
        <w:rPr>
          <w:rFonts w:eastAsia="Times New Roman" w:cs="Times New Roman"/>
          <w:bCs/>
          <w:szCs w:val="28"/>
          <w:lang w:eastAsia="ru-RU"/>
        </w:rPr>
        <w:t>1.1</w:t>
      </w:r>
      <w:r>
        <w:rPr>
          <w:rFonts w:eastAsia="Times New Roman" w:cs="Times New Roman"/>
          <w:bCs/>
          <w:szCs w:val="28"/>
          <w:lang w:eastAsia="ru-RU"/>
        </w:rPr>
        <w:t xml:space="preserve">. </w:t>
      </w:r>
      <w:r w:rsidRPr="00377D71">
        <w:rPr>
          <w:rFonts w:eastAsia="Times New Roman" w:cs="Times New Roman"/>
          <w:bCs/>
          <w:szCs w:val="28"/>
          <w:lang w:eastAsia="ru-RU"/>
        </w:rPr>
        <w:t>Время реакции – срок, в течени</w:t>
      </w:r>
      <w:r>
        <w:rPr>
          <w:rFonts w:eastAsia="Times New Roman" w:cs="Times New Roman"/>
          <w:bCs/>
          <w:szCs w:val="28"/>
          <w:lang w:eastAsia="ru-RU"/>
        </w:rPr>
        <w:t>е</w:t>
      </w:r>
      <w:r w:rsidRPr="00377D71">
        <w:rPr>
          <w:rFonts w:eastAsia="Times New Roman" w:cs="Times New Roman"/>
          <w:bCs/>
          <w:szCs w:val="28"/>
          <w:lang w:eastAsia="ru-RU"/>
        </w:rPr>
        <w:t xml:space="preserve"> которого Исполнитель должен проанализировать заявку и перевести ее в статус, отличный от статуса «Открыта».</w:t>
      </w:r>
    </w:p>
    <w:p w:rsidR="006E0D19" w:rsidRPr="00377D71" w:rsidRDefault="006E0D19" w:rsidP="006E0D19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 w:rsidRPr="00377D71">
        <w:rPr>
          <w:rFonts w:eastAsia="Times New Roman" w:cs="Times New Roman"/>
          <w:bCs/>
          <w:szCs w:val="28"/>
          <w:lang w:eastAsia="ru-RU"/>
        </w:rPr>
        <w:t>1.2.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377D71">
        <w:rPr>
          <w:rFonts w:eastAsia="Times New Roman" w:cs="Times New Roman"/>
          <w:bCs/>
          <w:szCs w:val="28"/>
          <w:lang w:eastAsia="ru-RU"/>
        </w:rPr>
        <w:t>Время выполнения – срок, в течени</w:t>
      </w:r>
      <w:r>
        <w:rPr>
          <w:rFonts w:eastAsia="Times New Roman" w:cs="Times New Roman"/>
          <w:bCs/>
          <w:szCs w:val="28"/>
          <w:lang w:eastAsia="ru-RU"/>
        </w:rPr>
        <w:t>е</w:t>
      </w:r>
      <w:r w:rsidRPr="00377D71">
        <w:rPr>
          <w:rFonts w:eastAsia="Times New Roman" w:cs="Times New Roman"/>
          <w:bCs/>
          <w:szCs w:val="28"/>
          <w:lang w:eastAsia="ru-RU"/>
        </w:rPr>
        <w:t xml:space="preserve"> которого Исполнитель должен оказать услугу и перевести соответствующую заявку в статус «Выполнена». Время выполнения заявки автоматически пересчитывается при изменении приоритета заявки и приостанавливается при переходе заявки в отдельные статусы.</w:t>
      </w:r>
    </w:p>
    <w:p w:rsidR="006E0D19" w:rsidRPr="00377D71" w:rsidRDefault="006E0D19" w:rsidP="006E0D19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 w:rsidRPr="00377D71">
        <w:rPr>
          <w:rFonts w:eastAsia="Times New Roman" w:cs="Times New Roman"/>
          <w:szCs w:val="28"/>
          <w:lang w:eastAsia="ru-RU"/>
        </w:rPr>
        <w:t>2.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77D71">
        <w:rPr>
          <w:rFonts w:eastAsia="Times New Roman" w:cs="Times New Roman"/>
          <w:szCs w:val="28"/>
          <w:lang w:eastAsia="ru-RU"/>
        </w:rPr>
        <w:t>Конкретные</w:t>
      </w:r>
      <w:r w:rsidRPr="00377D71">
        <w:rPr>
          <w:rFonts w:eastAsia="Times New Roman" w:cs="Times New Roman"/>
          <w:bCs/>
          <w:szCs w:val="28"/>
          <w:lang w:eastAsia="ru-RU"/>
        </w:rPr>
        <w:t xml:space="preserve"> значения сроков обработки заявок (оказания услуг) </w:t>
      </w:r>
      <w:r w:rsidRPr="00377D71">
        <w:rPr>
          <w:rFonts w:eastAsia="Times New Roman" w:cs="Times New Roman"/>
          <w:bCs/>
          <w:szCs w:val="28"/>
          <w:lang w:eastAsia="ru-RU"/>
        </w:rPr>
        <w:br/>
        <w:t xml:space="preserve">в зависимости от их приоритета приведены в таблице 1. </w:t>
      </w:r>
    </w:p>
    <w:p w:rsidR="006E0D19" w:rsidRPr="00377D71" w:rsidRDefault="006E0D19" w:rsidP="006E0D19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  <w:r w:rsidRPr="00377D71">
        <w:rPr>
          <w:rFonts w:eastAsia="Times New Roman" w:cs="Times New Roman"/>
          <w:bCs/>
          <w:szCs w:val="28"/>
          <w:lang w:eastAsia="ru-RU"/>
        </w:rPr>
        <w:t>3.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377D71">
        <w:rPr>
          <w:rFonts w:eastAsia="Times New Roman" w:cs="Times New Roman"/>
          <w:bCs/>
          <w:szCs w:val="28"/>
          <w:lang w:eastAsia="ru-RU"/>
        </w:rPr>
        <w:t>Исполнитель имеет право изменить срок выполнения заявки. Изменение срока должно сопровождаться комментарием-обоснованием к заявке.</w:t>
      </w:r>
    </w:p>
    <w:p w:rsidR="006E0D19" w:rsidRDefault="006E0D19" w:rsidP="006E0D19">
      <w:pPr>
        <w:tabs>
          <w:tab w:val="left" w:pos="1134"/>
        </w:tabs>
        <w:ind w:left="709"/>
        <w:jc w:val="both"/>
        <w:outlineLvl w:val="2"/>
        <w:rPr>
          <w:rFonts w:eastAsia="Times New Roman" w:cs="Times New Roman"/>
          <w:bCs/>
          <w:szCs w:val="28"/>
          <w:lang w:eastAsia="ru-RU"/>
        </w:rPr>
      </w:pPr>
    </w:p>
    <w:p w:rsidR="006E0D19" w:rsidRPr="00377D71" w:rsidRDefault="006E0D19" w:rsidP="006E0D19">
      <w:pPr>
        <w:tabs>
          <w:tab w:val="left" w:pos="426"/>
        </w:tabs>
        <w:ind w:firstLine="709"/>
        <w:outlineLvl w:val="2"/>
        <w:rPr>
          <w:rFonts w:eastAsia="Times New Roman" w:cs="Times New Roman"/>
          <w:szCs w:val="28"/>
          <w:lang w:eastAsia="ru-RU"/>
        </w:rPr>
      </w:pPr>
      <w:r w:rsidRPr="00377D71">
        <w:rPr>
          <w:rFonts w:eastAsia="Times New Roman" w:cs="Times New Roman"/>
          <w:szCs w:val="28"/>
          <w:lang w:eastAsia="ru-RU"/>
        </w:rPr>
        <w:t xml:space="preserve">Раздел </w:t>
      </w:r>
      <w:r w:rsidRPr="00377D71">
        <w:rPr>
          <w:rFonts w:eastAsia="Times New Roman" w:cs="Times New Roman"/>
          <w:szCs w:val="28"/>
          <w:lang w:val="en-US" w:eastAsia="ru-RU"/>
        </w:rPr>
        <w:t>IV</w:t>
      </w:r>
      <w:r w:rsidRPr="00377D71">
        <w:rPr>
          <w:rFonts w:eastAsia="Times New Roman" w:cs="Times New Roman"/>
          <w:szCs w:val="28"/>
          <w:lang w:eastAsia="ru-RU"/>
        </w:rPr>
        <w:t>. Статусы и жизненный цикл заявок</w:t>
      </w:r>
    </w:p>
    <w:p w:rsidR="006E0D19" w:rsidRPr="00377D71" w:rsidRDefault="006E0D19" w:rsidP="006E0D19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szCs w:val="28"/>
          <w:lang w:eastAsia="ru-RU"/>
        </w:rPr>
      </w:pPr>
      <w:r w:rsidRPr="00377D71">
        <w:rPr>
          <w:rFonts w:eastAsia="Times New Roman" w:cs="Times New Roman"/>
          <w:szCs w:val="28"/>
          <w:lang w:eastAsia="ru-RU"/>
        </w:rPr>
        <w:t>1.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77D71">
        <w:rPr>
          <w:rFonts w:eastAsia="Times New Roman" w:cs="Times New Roman"/>
          <w:szCs w:val="28"/>
          <w:lang w:eastAsia="ru-RU"/>
        </w:rPr>
        <w:t>Заявка</w:t>
      </w:r>
      <w:r w:rsidRPr="00377D71">
        <w:rPr>
          <w:rFonts w:eastAsia="Times New Roman" w:cs="Times New Roman"/>
          <w:bCs/>
          <w:szCs w:val="28"/>
          <w:lang w:eastAsia="ru-RU"/>
        </w:rPr>
        <w:t xml:space="preserve"> на оказание услуги может находиться в одном из восьми</w:t>
      </w:r>
      <w:r w:rsidRPr="00377D71">
        <w:rPr>
          <w:rFonts w:eastAsia="Times New Roman" w:cs="Times New Roman"/>
          <w:szCs w:val="28"/>
          <w:lang w:eastAsia="ru-RU"/>
        </w:rPr>
        <w:t xml:space="preserve"> статусов, указанных в таблице 2.</w:t>
      </w:r>
    </w:p>
    <w:p w:rsidR="006E0D19" w:rsidRPr="00377D71" w:rsidRDefault="006E0D19" w:rsidP="006E0D19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2. Перевод в отдельные статусы в соответствии с таблицей 2</w:t>
      </w:r>
      <w:r w:rsidRPr="00377D71">
        <w:rPr>
          <w:rFonts w:eastAsia="Times New Roman" w:cs="Times New Roman"/>
          <w:szCs w:val="28"/>
          <w:lang w:eastAsia="ru-RU"/>
        </w:rPr>
        <w:t xml:space="preserve"> должен сопро</w:t>
      </w:r>
      <w:r>
        <w:rPr>
          <w:rFonts w:eastAsia="Times New Roman" w:cs="Times New Roman"/>
          <w:szCs w:val="28"/>
          <w:lang w:eastAsia="ru-RU"/>
        </w:rPr>
        <w:t>-</w:t>
      </w:r>
      <w:r w:rsidRPr="00377D71">
        <w:rPr>
          <w:rFonts w:eastAsia="Times New Roman" w:cs="Times New Roman"/>
          <w:szCs w:val="28"/>
          <w:lang w:eastAsia="ru-RU"/>
        </w:rPr>
        <w:t>вождаться комментарием.</w:t>
      </w:r>
    </w:p>
    <w:p w:rsidR="006E0D19" w:rsidRPr="00377D71" w:rsidRDefault="006E0D19" w:rsidP="006E0D19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szCs w:val="28"/>
          <w:lang w:eastAsia="ru-RU"/>
        </w:rPr>
      </w:pPr>
      <w:r w:rsidRPr="00377D71">
        <w:rPr>
          <w:rFonts w:eastAsia="Times New Roman" w:cs="Times New Roman"/>
          <w:szCs w:val="28"/>
          <w:lang w:eastAsia="ru-RU"/>
        </w:rPr>
        <w:t>3.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77D71">
        <w:rPr>
          <w:rFonts w:eastAsia="Times New Roman" w:cs="Times New Roman"/>
          <w:szCs w:val="28"/>
          <w:lang w:eastAsia="ru-RU"/>
        </w:rPr>
        <w:t xml:space="preserve">Переход между статусами осуществляется в соответствии со схемой жизненного цикла. Исполнитель и Пользователь могут перевести заявку только </w:t>
      </w:r>
      <w:r w:rsidRPr="00377D71">
        <w:rPr>
          <w:rFonts w:eastAsia="Times New Roman" w:cs="Times New Roman"/>
          <w:szCs w:val="28"/>
          <w:lang w:eastAsia="ru-RU"/>
        </w:rPr>
        <w:br/>
        <w:t>в те статусы, которые доступны им для перехода.</w:t>
      </w:r>
    </w:p>
    <w:p w:rsidR="006E0D19" w:rsidRPr="00377D71" w:rsidRDefault="006E0D19" w:rsidP="006E0D19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szCs w:val="28"/>
          <w:lang w:eastAsia="ru-RU"/>
        </w:rPr>
      </w:pPr>
      <w:r w:rsidRPr="00377D71">
        <w:rPr>
          <w:rFonts w:eastAsia="Times New Roman" w:cs="Times New Roman"/>
          <w:szCs w:val="28"/>
          <w:lang w:eastAsia="ru-RU"/>
        </w:rPr>
        <w:t>4.</w:t>
      </w:r>
      <w:r>
        <w:rPr>
          <w:rFonts w:eastAsia="Times New Roman" w:cs="Times New Roman"/>
          <w:szCs w:val="28"/>
          <w:lang w:eastAsia="ru-RU"/>
        </w:rPr>
        <w:t xml:space="preserve"> Перевод в отдельные статусы в соответствии с таблицей 2 </w:t>
      </w:r>
      <w:r w:rsidRPr="00377D71">
        <w:rPr>
          <w:rFonts w:eastAsia="Times New Roman" w:cs="Times New Roman"/>
          <w:szCs w:val="28"/>
          <w:lang w:eastAsia="ru-RU"/>
        </w:rPr>
        <w:t>автоматически приостанавливает учет времени выполнения заявки. Общий срок выполнения (время выполнения) пересчитывается в момент вывода заявки из такого статуса.</w:t>
      </w:r>
    </w:p>
    <w:p w:rsidR="006E0D19" w:rsidRPr="00377D71" w:rsidRDefault="006E0D19" w:rsidP="006E0D19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szCs w:val="28"/>
          <w:lang w:eastAsia="ru-RU"/>
        </w:rPr>
      </w:pPr>
      <w:r w:rsidRPr="00377D71">
        <w:rPr>
          <w:rFonts w:eastAsia="Times New Roman" w:cs="Times New Roman"/>
          <w:szCs w:val="28"/>
          <w:lang w:eastAsia="ru-RU"/>
        </w:rPr>
        <w:t>5.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77D71">
        <w:rPr>
          <w:rFonts w:eastAsia="Times New Roman" w:cs="Times New Roman"/>
          <w:szCs w:val="28"/>
          <w:lang w:eastAsia="ru-RU"/>
        </w:rPr>
        <w:t xml:space="preserve">Обработка заявки Исполнителем начинается на статусе «Открыта» </w:t>
      </w:r>
      <w:r w:rsidRPr="00377D71">
        <w:rPr>
          <w:rFonts w:eastAsia="Times New Roman" w:cs="Times New Roman"/>
          <w:szCs w:val="28"/>
          <w:lang w:eastAsia="ru-RU"/>
        </w:rPr>
        <w:br/>
        <w:t>и завершается на статусах «Отменена», «Отказана», «Закрыта».</w:t>
      </w:r>
    </w:p>
    <w:p w:rsidR="006E0D19" w:rsidRPr="00377D71" w:rsidRDefault="006E0D19" w:rsidP="006E0D19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szCs w:val="28"/>
          <w:lang w:eastAsia="ru-RU"/>
        </w:rPr>
      </w:pPr>
      <w:r w:rsidRPr="00377D71">
        <w:rPr>
          <w:rFonts w:eastAsia="Times New Roman" w:cs="Times New Roman"/>
          <w:szCs w:val="28"/>
          <w:lang w:eastAsia="ru-RU"/>
        </w:rPr>
        <w:t>6.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77D71">
        <w:rPr>
          <w:rFonts w:eastAsia="Times New Roman" w:cs="Times New Roman"/>
          <w:szCs w:val="28"/>
          <w:lang w:eastAsia="ru-RU"/>
        </w:rPr>
        <w:t>Исполнитель имеет право перевести заявку в статус «Отказано», если описание заявки не соответствует составу оказываемых услуг. В комментарии Исполнитель указывает обоснование несоответствия.</w:t>
      </w:r>
    </w:p>
    <w:p w:rsidR="006E0D19" w:rsidRPr="00377D71" w:rsidRDefault="006E0D19" w:rsidP="006E0D19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szCs w:val="28"/>
          <w:lang w:eastAsia="ru-RU"/>
        </w:rPr>
      </w:pPr>
      <w:r w:rsidRPr="00377D71">
        <w:rPr>
          <w:rFonts w:eastAsia="Times New Roman" w:cs="Times New Roman"/>
          <w:szCs w:val="28"/>
          <w:lang w:eastAsia="ru-RU"/>
        </w:rPr>
        <w:t>7.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77D71">
        <w:rPr>
          <w:rFonts w:eastAsia="Times New Roman" w:cs="Times New Roman"/>
          <w:szCs w:val="28"/>
          <w:lang w:eastAsia="ru-RU"/>
        </w:rPr>
        <w:t>Исполнитель имеет право перевести заявку в статус «Требует уточнения», если Пользователь при подаче заявки указал не полную информацию, необходимую для оказания услуги, если в процессе оказания услуги потребо</w:t>
      </w:r>
      <w:r>
        <w:rPr>
          <w:rFonts w:eastAsia="Times New Roman" w:cs="Times New Roman"/>
          <w:szCs w:val="28"/>
          <w:lang w:eastAsia="ru-RU"/>
        </w:rPr>
        <w:t>-</w:t>
      </w:r>
      <w:r w:rsidRPr="00377D71">
        <w:rPr>
          <w:rFonts w:eastAsia="Times New Roman" w:cs="Times New Roman"/>
          <w:szCs w:val="28"/>
          <w:lang w:eastAsia="ru-RU"/>
        </w:rPr>
        <w:t>вались дополнительные сведения или если Пользователь неверно выбрал услугу. В комментарии Исполнитель указывает состав требуемой информации.</w:t>
      </w:r>
    </w:p>
    <w:p w:rsidR="006E0D19" w:rsidRPr="00377D71" w:rsidRDefault="006E0D19" w:rsidP="006E0D19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szCs w:val="28"/>
          <w:lang w:eastAsia="ru-RU"/>
        </w:rPr>
      </w:pPr>
      <w:r w:rsidRPr="00377D71">
        <w:rPr>
          <w:rFonts w:eastAsia="Times New Roman" w:cs="Times New Roman"/>
          <w:szCs w:val="28"/>
          <w:lang w:eastAsia="ru-RU"/>
        </w:rPr>
        <w:t>8.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77D71">
        <w:rPr>
          <w:rFonts w:eastAsia="Times New Roman" w:cs="Times New Roman"/>
          <w:szCs w:val="28"/>
          <w:lang w:eastAsia="ru-RU"/>
        </w:rPr>
        <w:t>Исполнитель имеет право отложить выполнение заявки, если оказание услуги должно быть отложено по времени, например, начато через несколько дней или с определенной даты (для заявок, поданных заранее)</w:t>
      </w:r>
      <w:r>
        <w:rPr>
          <w:rFonts w:eastAsia="Times New Roman" w:cs="Times New Roman"/>
          <w:szCs w:val="28"/>
          <w:lang w:eastAsia="ru-RU"/>
        </w:rPr>
        <w:t>,</w:t>
      </w:r>
      <w:r w:rsidRPr="00377D71">
        <w:rPr>
          <w:rFonts w:eastAsia="Times New Roman" w:cs="Times New Roman"/>
          <w:szCs w:val="28"/>
          <w:lang w:eastAsia="ru-RU"/>
        </w:rPr>
        <w:t xml:space="preserve"> а также если </w:t>
      </w:r>
      <w:r w:rsidRPr="00377D71">
        <w:rPr>
          <w:rFonts w:eastAsia="Times New Roman" w:cs="Times New Roman"/>
          <w:szCs w:val="28"/>
          <w:lang w:eastAsia="ru-RU"/>
        </w:rPr>
        <w:br/>
        <w:t xml:space="preserve">в процессе оказания услуги Исполнителю требуются совместные работы </w:t>
      </w:r>
      <w:r w:rsidRPr="00377D71">
        <w:rPr>
          <w:rFonts w:eastAsia="Times New Roman" w:cs="Times New Roman"/>
          <w:szCs w:val="28"/>
          <w:lang w:eastAsia="ru-RU"/>
        </w:rPr>
        <w:br/>
        <w:t xml:space="preserve">с другими исполнителями или наступление внешнего события, не зависящего </w:t>
      </w:r>
      <w:r w:rsidRPr="00377D71">
        <w:rPr>
          <w:rFonts w:eastAsia="Times New Roman" w:cs="Times New Roman"/>
          <w:szCs w:val="28"/>
          <w:lang w:eastAsia="ru-RU"/>
        </w:rPr>
        <w:br/>
        <w:t xml:space="preserve">от Исполнителя. В комментарии исполнитель указывает обоснование перевода заявки в статус «Отложено» и срок, на который осуществляется перевод </w:t>
      </w:r>
      <w:r w:rsidRPr="00377D71">
        <w:rPr>
          <w:rFonts w:eastAsia="Times New Roman" w:cs="Times New Roman"/>
          <w:szCs w:val="28"/>
          <w:lang w:eastAsia="ru-RU"/>
        </w:rPr>
        <w:br/>
        <w:t xml:space="preserve">в данный статус. Исполнитель обязан вернуть заявку в статус «В работе» </w:t>
      </w:r>
      <w:r w:rsidRPr="00377D71">
        <w:rPr>
          <w:rFonts w:eastAsia="Times New Roman" w:cs="Times New Roman"/>
          <w:szCs w:val="28"/>
          <w:lang w:eastAsia="ru-RU"/>
        </w:rPr>
        <w:br/>
        <w:t xml:space="preserve">в тот же день, в который должно начаться (возобновиться) оказание услуги </w:t>
      </w:r>
      <w:r w:rsidRPr="00377D71">
        <w:rPr>
          <w:rFonts w:eastAsia="Times New Roman" w:cs="Times New Roman"/>
          <w:szCs w:val="28"/>
          <w:lang w:eastAsia="ru-RU"/>
        </w:rPr>
        <w:br/>
        <w:t>или в рабочий день наступления (ближайший рабочий день после наступления) внешнего события, завершения совместных работ с другим исполнителем.</w:t>
      </w:r>
    </w:p>
    <w:p w:rsidR="006E0D19" w:rsidRDefault="006E0D19" w:rsidP="006E0D19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szCs w:val="28"/>
          <w:lang w:eastAsia="ru-RU"/>
        </w:rPr>
      </w:pPr>
      <w:r w:rsidRPr="00377D71">
        <w:rPr>
          <w:rFonts w:eastAsia="Times New Roman" w:cs="Times New Roman"/>
          <w:szCs w:val="28"/>
          <w:lang w:eastAsia="ru-RU"/>
        </w:rPr>
        <w:t>9.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77D71">
        <w:rPr>
          <w:rFonts w:eastAsia="Times New Roman" w:cs="Times New Roman"/>
          <w:szCs w:val="28"/>
          <w:lang w:eastAsia="ru-RU"/>
        </w:rPr>
        <w:t xml:space="preserve">Завершение оказания услуги фиксируется Исполнителем переводом соответствующей заявки в статус «Выполнена». Пользователь на статусе «Выполнена» проверяет факт оказания услуги и переводит заявку в статус «Закрыта», если услуг оказана в полном объеме, или «В работе», если услуга </w:t>
      </w:r>
      <w:r w:rsidRPr="00377D71">
        <w:rPr>
          <w:rFonts w:eastAsia="Times New Roman" w:cs="Times New Roman"/>
          <w:szCs w:val="28"/>
          <w:lang w:eastAsia="ru-RU"/>
        </w:rPr>
        <w:br/>
        <w:t>не оказана или оказана частично, с указанием в комментарии необходимых дополнительных действий Исполнителя. Если заявка находится в статусе «Выпол</w:t>
      </w:r>
      <w:r>
        <w:rPr>
          <w:rFonts w:eastAsia="Times New Roman" w:cs="Times New Roman"/>
          <w:szCs w:val="28"/>
          <w:lang w:eastAsia="ru-RU"/>
        </w:rPr>
        <w:t>-</w:t>
      </w:r>
      <w:r w:rsidRPr="00377D71">
        <w:rPr>
          <w:rFonts w:eastAsia="Times New Roman" w:cs="Times New Roman"/>
          <w:szCs w:val="28"/>
          <w:lang w:eastAsia="ru-RU"/>
        </w:rPr>
        <w:t>нена» больше 24 часов, она автоматически переводится в статус «Закрыта».</w:t>
      </w:r>
    </w:p>
    <w:p w:rsidR="006E0D19" w:rsidRDefault="006E0D19" w:rsidP="006E0D19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szCs w:val="28"/>
          <w:lang w:eastAsia="ru-RU"/>
        </w:rPr>
      </w:pPr>
    </w:p>
    <w:p w:rsidR="006E0D19" w:rsidRPr="00377D71" w:rsidRDefault="006E0D19" w:rsidP="006E0D19">
      <w:pPr>
        <w:tabs>
          <w:tab w:val="left" w:pos="1134"/>
        </w:tabs>
        <w:ind w:firstLine="709"/>
        <w:jc w:val="both"/>
        <w:outlineLvl w:val="2"/>
        <w:rPr>
          <w:rFonts w:eastAsia="Times New Roman" w:cs="Times New Roman"/>
          <w:szCs w:val="28"/>
          <w:lang w:eastAsia="ru-RU"/>
        </w:rPr>
      </w:pPr>
    </w:p>
    <w:p w:rsidR="006E0D19" w:rsidRDefault="006E0D19" w:rsidP="006E0D19">
      <w:pPr>
        <w:jc w:val="right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Таблица 1</w:t>
      </w:r>
    </w:p>
    <w:p w:rsidR="006E0D19" w:rsidRDefault="006E0D19" w:rsidP="006E0D19">
      <w:pPr>
        <w:jc w:val="center"/>
        <w:rPr>
          <w:rFonts w:eastAsia="Times New Roman" w:cs="Times New Roman"/>
          <w:bCs/>
          <w:szCs w:val="28"/>
          <w:lang w:eastAsia="ru-RU"/>
        </w:rPr>
      </w:pPr>
      <w:r w:rsidRPr="00377D71">
        <w:rPr>
          <w:rFonts w:eastAsia="Times New Roman" w:cs="Times New Roman"/>
          <w:bCs/>
          <w:szCs w:val="28"/>
          <w:lang w:eastAsia="ru-RU"/>
        </w:rPr>
        <w:t>Сроки по заявкам в разрезе приоритетов</w:t>
      </w:r>
    </w:p>
    <w:p w:rsidR="006E0D19" w:rsidRPr="00377D71" w:rsidRDefault="006E0D19" w:rsidP="006E0D19">
      <w:pPr>
        <w:jc w:val="center"/>
        <w:rPr>
          <w:rFonts w:eastAsia="Times New Roman" w:cs="Times New Roman"/>
          <w:bCs/>
          <w:szCs w:val="28"/>
          <w:lang w:eastAsia="ru-RU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4108"/>
        <w:gridCol w:w="3830"/>
      </w:tblGrid>
      <w:tr w:rsidR="006E0D19" w:rsidRPr="00377D71" w:rsidTr="006E0D19">
        <w:trPr>
          <w:jc w:val="center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0D19" w:rsidRPr="00377D71" w:rsidRDefault="006E0D19" w:rsidP="006E0D19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77D71">
              <w:rPr>
                <w:rFonts w:eastAsia="Times New Roman" w:cs="Times New Roman"/>
                <w:bCs/>
                <w:szCs w:val="28"/>
                <w:lang w:eastAsia="ru-RU"/>
              </w:rPr>
              <w:t>Приоритет</w:t>
            </w:r>
          </w:p>
        </w:tc>
        <w:tc>
          <w:tcPr>
            <w:tcW w:w="410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0D19" w:rsidRPr="00377D71" w:rsidRDefault="006E0D19" w:rsidP="006E0D19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77D71">
              <w:rPr>
                <w:rFonts w:eastAsia="Times New Roman" w:cs="Times New Roman"/>
                <w:bCs/>
                <w:szCs w:val="28"/>
                <w:lang w:eastAsia="ru-RU"/>
              </w:rPr>
              <w:t>Время реакции</w:t>
            </w:r>
          </w:p>
        </w:tc>
        <w:tc>
          <w:tcPr>
            <w:tcW w:w="38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0D19" w:rsidRPr="00377D71" w:rsidRDefault="006E0D19" w:rsidP="006E0D19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77D71">
              <w:rPr>
                <w:rFonts w:eastAsia="Times New Roman" w:cs="Times New Roman"/>
                <w:bCs/>
                <w:szCs w:val="28"/>
                <w:lang w:eastAsia="ru-RU"/>
              </w:rPr>
              <w:t>Время выполнения</w:t>
            </w:r>
          </w:p>
        </w:tc>
      </w:tr>
      <w:tr w:rsidR="006E0D19" w:rsidRPr="00377D71" w:rsidTr="006E0D19">
        <w:trPr>
          <w:jc w:val="center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0D19" w:rsidRPr="00377D71" w:rsidRDefault="006E0D19" w:rsidP="006E0D19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77D71">
              <w:rPr>
                <w:rFonts w:eastAsia="Times New Roman" w:cs="Times New Roman"/>
                <w:szCs w:val="28"/>
                <w:lang w:eastAsia="ru-RU"/>
              </w:rPr>
              <w:t>Низкий</w:t>
            </w:r>
          </w:p>
        </w:tc>
        <w:tc>
          <w:tcPr>
            <w:tcW w:w="410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0D19" w:rsidRPr="00377D71" w:rsidRDefault="006E0D19" w:rsidP="006E0D1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77D71">
              <w:rPr>
                <w:rFonts w:eastAsia="Times New Roman" w:cs="Times New Roman"/>
                <w:szCs w:val="28"/>
                <w:lang w:eastAsia="ru-RU"/>
              </w:rPr>
              <w:t>4 часа</w:t>
            </w:r>
          </w:p>
        </w:tc>
        <w:tc>
          <w:tcPr>
            <w:tcW w:w="38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0D19" w:rsidRPr="00377D71" w:rsidRDefault="006E0D19" w:rsidP="006E0D1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77D71">
              <w:rPr>
                <w:rFonts w:eastAsia="Times New Roman" w:cs="Times New Roman"/>
                <w:szCs w:val="28"/>
                <w:lang w:eastAsia="ru-RU"/>
              </w:rPr>
              <w:t>40 часов (5 дней)</w:t>
            </w:r>
          </w:p>
        </w:tc>
      </w:tr>
      <w:tr w:rsidR="006E0D19" w:rsidRPr="00377D71" w:rsidTr="006E0D19">
        <w:trPr>
          <w:jc w:val="center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0D19" w:rsidRPr="00377D71" w:rsidRDefault="006E0D19" w:rsidP="006E0D19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77D71">
              <w:rPr>
                <w:rFonts w:eastAsia="Times New Roman" w:cs="Times New Roman"/>
                <w:szCs w:val="28"/>
                <w:lang w:eastAsia="ru-RU"/>
              </w:rPr>
              <w:t>Средний</w:t>
            </w:r>
          </w:p>
        </w:tc>
        <w:tc>
          <w:tcPr>
            <w:tcW w:w="410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0D19" w:rsidRPr="00377D71" w:rsidRDefault="006E0D19" w:rsidP="006E0D1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77D71">
              <w:rPr>
                <w:rFonts w:eastAsia="Times New Roman" w:cs="Times New Roman"/>
                <w:szCs w:val="28"/>
                <w:lang w:eastAsia="ru-RU"/>
              </w:rPr>
              <w:t>1 час 30 минут</w:t>
            </w:r>
          </w:p>
        </w:tc>
        <w:tc>
          <w:tcPr>
            <w:tcW w:w="38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0D19" w:rsidRPr="00377D71" w:rsidRDefault="006E0D19" w:rsidP="006E0D1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77D71">
              <w:rPr>
                <w:rFonts w:eastAsia="Times New Roman" w:cs="Times New Roman"/>
                <w:szCs w:val="28"/>
                <w:lang w:eastAsia="ru-RU"/>
              </w:rPr>
              <w:t>24 часа (3 дня)</w:t>
            </w:r>
          </w:p>
        </w:tc>
      </w:tr>
      <w:tr w:rsidR="006E0D19" w:rsidRPr="00377D71" w:rsidTr="006E0D19">
        <w:trPr>
          <w:jc w:val="center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0D19" w:rsidRPr="00377D71" w:rsidRDefault="006E0D19" w:rsidP="006E0D19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77D71">
              <w:rPr>
                <w:rFonts w:eastAsia="Times New Roman" w:cs="Times New Roman"/>
                <w:szCs w:val="28"/>
                <w:lang w:eastAsia="ru-RU"/>
              </w:rPr>
              <w:t>Высокий</w:t>
            </w:r>
          </w:p>
        </w:tc>
        <w:tc>
          <w:tcPr>
            <w:tcW w:w="410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0D19" w:rsidRPr="00377D71" w:rsidRDefault="006E0D19" w:rsidP="006E0D1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77D71">
              <w:rPr>
                <w:rFonts w:eastAsia="Times New Roman" w:cs="Times New Roman"/>
                <w:szCs w:val="28"/>
                <w:lang w:eastAsia="ru-RU"/>
              </w:rPr>
              <w:t>40 минут</w:t>
            </w:r>
          </w:p>
        </w:tc>
        <w:tc>
          <w:tcPr>
            <w:tcW w:w="38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0D19" w:rsidRPr="00377D71" w:rsidRDefault="006E0D19" w:rsidP="006E0D1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77D71">
              <w:rPr>
                <w:rFonts w:eastAsia="Times New Roman" w:cs="Times New Roman"/>
                <w:szCs w:val="28"/>
                <w:lang w:eastAsia="ru-RU"/>
              </w:rPr>
              <w:t>8 часов (1 день)</w:t>
            </w:r>
          </w:p>
        </w:tc>
      </w:tr>
      <w:tr w:rsidR="006E0D19" w:rsidRPr="00377D71" w:rsidTr="006E0D19">
        <w:trPr>
          <w:jc w:val="center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0D19" w:rsidRPr="00377D71" w:rsidRDefault="006E0D19" w:rsidP="006E0D19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377D71">
              <w:rPr>
                <w:rFonts w:eastAsia="Times New Roman" w:cs="Times New Roman"/>
                <w:szCs w:val="28"/>
                <w:lang w:eastAsia="ru-RU"/>
              </w:rPr>
              <w:t>Критический</w:t>
            </w:r>
          </w:p>
        </w:tc>
        <w:tc>
          <w:tcPr>
            <w:tcW w:w="410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0D19" w:rsidRPr="00377D71" w:rsidRDefault="006E0D19" w:rsidP="006E0D1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77D71">
              <w:rPr>
                <w:rFonts w:eastAsia="Times New Roman" w:cs="Times New Roman"/>
                <w:szCs w:val="28"/>
                <w:lang w:eastAsia="ru-RU"/>
              </w:rPr>
              <w:t>10 минут</w:t>
            </w:r>
          </w:p>
        </w:tc>
        <w:tc>
          <w:tcPr>
            <w:tcW w:w="38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0D19" w:rsidRPr="00377D71" w:rsidRDefault="006E0D19" w:rsidP="006E0D1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77D71">
              <w:rPr>
                <w:rFonts w:eastAsia="Times New Roman" w:cs="Times New Roman"/>
                <w:szCs w:val="28"/>
                <w:lang w:eastAsia="ru-RU"/>
              </w:rPr>
              <w:t>30 минут</w:t>
            </w:r>
          </w:p>
        </w:tc>
      </w:tr>
    </w:tbl>
    <w:p w:rsidR="006E0D19" w:rsidRPr="00377D71" w:rsidRDefault="006E0D19" w:rsidP="006E0D19">
      <w:pPr>
        <w:jc w:val="right"/>
        <w:outlineLvl w:val="2"/>
        <w:rPr>
          <w:rFonts w:eastAsia="Times New Roman" w:cs="Times New Roman"/>
          <w:szCs w:val="28"/>
          <w:lang w:eastAsia="ru-RU"/>
        </w:rPr>
      </w:pPr>
    </w:p>
    <w:p w:rsidR="006E0D19" w:rsidRDefault="006E0D19" w:rsidP="006E0D19">
      <w:pPr>
        <w:ind w:left="357"/>
        <w:jc w:val="right"/>
        <w:rPr>
          <w:rFonts w:eastAsia="Times New Roman" w:cs="Times New Roman"/>
          <w:szCs w:val="28"/>
          <w:lang w:eastAsia="ru-RU"/>
        </w:rPr>
      </w:pPr>
      <w:r w:rsidRPr="00377D71">
        <w:rPr>
          <w:rFonts w:eastAsia="Times New Roman" w:cs="Times New Roman"/>
          <w:bCs/>
          <w:szCs w:val="28"/>
          <w:lang w:eastAsia="ru-RU"/>
        </w:rPr>
        <w:t>Таблица</w:t>
      </w:r>
      <w:r>
        <w:rPr>
          <w:rFonts w:eastAsia="Times New Roman" w:cs="Times New Roman"/>
          <w:szCs w:val="28"/>
          <w:lang w:eastAsia="ru-RU"/>
        </w:rPr>
        <w:t xml:space="preserve"> 2</w:t>
      </w:r>
      <w:r w:rsidRPr="00377D71">
        <w:rPr>
          <w:rFonts w:eastAsia="Times New Roman" w:cs="Times New Roman"/>
          <w:szCs w:val="28"/>
          <w:lang w:eastAsia="ru-RU"/>
        </w:rPr>
        <w:t xml:space="preserve"> </w:t>
      </w:r>
    </w:p>
    <w:p w:rsidR="006E0D19" w:rsidRDefault="006E0D19" w:rsidP="006E0D19">
      <w:pPr>
        <w:ind w:left="357"/>
        <w:jc w:val="center"/>
        <w:rPr>
          <w:rFonts w:eastAsia="Times New Roman" w:cs="Times New Roman"/>
          <w:szCs w:val="28"/>
          <w:lang w:eastAsia="ru-RU"/>
        </w:rPr>
      </w:pPr>
      <w:r w:rsidRPr="00377D71">
        <w:rPr>
          <w:rFonts w:eastAsia="Times New Roman" w:cs="Times New Roman"/>
          <w:bCs/>
          <w:szCs w:val="28"/>
          <w:lang w:eastAsia="ru-RU"/>
        </w:rPr>
        <w:t>Статусы</w:t>
      </w:r>
      <w:r w:rsidRPr="00377D71">
        <w:rPr>
          <w:rFonts w:eastAsia="Times New Roman" w:cs="Times New Roman"/>
          <w:szCs w:val="28"/>
          <w:lang w:eastAsia="ru-RU"/>
        </w:rPr>
        <w:t xml:space="preserve"> заявок</w:t>
      </w:r>
    </w:p>
    <w:p w:rsidR="006E0D19" w:rsidRPr="006E0D19" w:rsidRDefault="006E0D19" w:rsidP="006E0D19">
      <w:pPr>
        <w:ind w:left="357"/>
        <w:jc w:val="center"/>
        <w:rPr>
          <w:rFonts w:eastAsia="Times New Roman" w:cs="Times New Roman"/>
          <w:sz w:val="22"/>
          <w:szCs w:val="28"/>
          <w:lang w:eastAsia="ru-RU"/>
        </w:rPr>
      </w:pP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2869"/>
        <w:gridCol w:w="2514"/>
        <w:gridCol w:w="2552"/>
      </w:tblGrid>
      <w:tr w:rsidR="006E0D19" w:rsidRPr="00377D71" w:rsidTr="004E3DC3">
        <w:trPr>
          <w:trHeight w:val="315"/>
          <w:jc w:val="center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0D19" w:rsidRPr="00377D71" w:rsidRDefault="006E0D19" w:rsidP="004E3DC3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77D71">
              <w:rPr>
                <w:rFonts w:eastAsia="Times New Roman" w:cs="Times New Roman"/>
                <w:bCs/>
                <w:szCs w:val="28"/>
                <w:lang w:eastAsia="ru-RU"/>
              </w:rPr>
              <w:t>Наименование</w:t>
            </w:r>
          </w:p>
        </w:tc>
        <w:tc>
          <w:tcPr>
            <w:tcW w:w="286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0D19" w:rsidRDefault="006E0D19" w:rsidP="004E3DC3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77D71">
              <w:rPr>
                <w:rFonts w:eastAsia="Times New Roman" w:cs="Times New Roman"/>
                <w:bCs/>
                <w:szCs w:val="28"/>
                <w:lang w:eastAsia="ru-RU"/>
              </w:rPr>
              <w:t xml:space="preserve">Доступность </w:t>
            </w:r>
          </w:p>
          <w:p w:rsidR="006E0D19" w:rsidRDefault="006E0D19" w:rsidP="004E3DC3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77D71">
              <w:rPr>
                <w:rFonts w:eastAsia="Times New Roman" w:cs="Times New Roman"/>
                <w:bCs/>
                <w:szCs w:val="28"/>
                <w:lang w:eastAsia="ru-RU"/>
              </w:rPr>
              <w:t xml:space="preserve">для перевода </w:t>
            </w:r>
          </w:p>
          <w:p w:rsidR="006E0D19" w:rsidRPr="00377D71" w:rsidRDefault="006E0D19" w:rsidP="004E3DC3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77D71">
              <w:rPr>
                <w:rFonts w:eastAsia="Times New Roman" w:cs="Times New Roman"/>
                <w:bCs/>
                <w:szCs w:val="28"/>
                <w:lang w:eastAsia="ru-RU"/>
              </w:rPr>
              <w:t>на статус Исполнителю</w:t>
            </w:r>
          </w:p>
        </w:tc>
        <w:tc>
          <w:tcPr>
            <w:tcW w:w="2514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0D19" w:rsidRPr="00377D71" w:rsidRDefault="006E0D19" w:rsidP="004E3DC3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77D71">
              <w:rPr>
                <w:rFonts w:eastAsia="Times New Roman" w:cs="Times New Roman"/>
                <w:bCs/>
                <w:szCs w:val="28"/>
                <w:lang w:eastAsia="ru-RU"/>
              </w:rPr>
              <w:t>Учет времени выполнения приостановлен</w:t>
            </w:r>
          </w:p>
        </w:tc>
        <w:tc>
          <w:tcPr>
            <w:tcW w:w="2552" w:type="dxa"/>
          </w:tcPr>
          <w:p w:rsidR="006E0D19" w:rsidRDefault="006E0D19" w:rsidP="004E3DC3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77D71">
              <w:rPr>
                <w:rFonts w:eastAsia="Times New Roman" w:cs="Times New Roman"/>
                <w:bCs/>
                <w:szCs w:val="28"/>
                <w:lang w:eastAsia="ru-RU"/>
              </w:rPr>
              <w:t xml:space="preserve">Обязательность комментария </w:t>
            </w:r>
          </w:p>
          <w:p w:rsidR="006E0D19" w:rsidRDefault="006E0D19" w:rsidP="004E3DC3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77D71">
              <w:rPr>
                <w:rFonts w:eastAsia="Times New Roman" w:cs="Times New Roman"/>
                <w:bCs/>
                <w:szCs w:val="28"/>
                <w:lang w:eastAsia="ru-RU"/>
              </w:rPr>
              <w:t xml:space="preserve">для перевода </w:t>
            </w:r>
          </w:p>
          <w:p w:rsidR="006E0D19" w:rsidRPr="00377D71" w:rsidRDefault="006E0D19" w:rsidP="004E3DC3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77D71">
              <w:rPr>
                <w:rFonts w:eastAsia="Times New Roman" w:cs="Times New Roman"/>
                <w:bCs/>
                <w:szCs w:val="28"/>
                <w:lang w:eastAsia="ru-RU"/>
              </w:rPr>
              <w:t>в статус</w:t>
            </w:r>
          </w:p>
        </w:tc>
      </w:tr>
      <w:tr w:rsidR="006E0D19" w:rsidRPr="00377D71" w:rsidTr="004E3DC3">
        <w:trPr>
          <w:trHeight w:val="315"/>
          <w:jc w:val="center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0D19" w:rsidRPr="00377D71" w:rsidRDefault="006E0D19" w:rsidP="004E3DC3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377D71">
              <w:rPr>
                <w:rFonts w:eastAsia="Times New Roman" w:cs="Times New Roman"/>
                <w:szCs w:val="28"/>
                <w:lang w:eastAsia="ru-RU"/>
              </w:rPr>
              <w:t>Открыта</w:t>
            </w:r>
          </w:p>
        </w:tc>
        <w:tc>
          <w:tcPr>
            <w:tcW w:w="286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E0D19" w:rsidRPr="00377D71" w:rsidRDefault="006E0D19" w:rsidP="004E3DC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77D71">
              <w:rPr>
                <w:rFonts w:eastAsia="Times New Roman" w:cs="Times New Roman"/>
                <w:szCs w:val="28"/>
                <w:lang w:eastAsia="ru-RU"/>
              </w:rPr>
              <w:t>нет</w:t>
            </w:r>
          </w:p>
        </w:tc>
        <w:tc>
          <w:tcPr>
            <w:tcW w:w="251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E0D19" w:rsidRPr="00377D71" w:rsidRDefault="006E0D19" w:rsidP="004E3DC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77D71">
              <w:rPr>
                <w:rFonts w:eastAsia="Times New Roman" w:cs="Times New Roman"/>
                <w:szCs w:val="28"/>
                <w:lang w:eastAsia="ru-RU"/>
              </w:rPr>
              <w:t>нет</w:t>
            </w:r>
          </w:p>
        </w:tc>
        <w:tc>
          <w:tcPr>
            <w:tcW w:w="2552" w:type="dxa"/>
          </w:tcPr>
          <w:p w:rsidR="006E0D19" w:rsidRPr="00377D71" w:rsidRDefault="006E0D19" w:rsidP="004E3DC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77D71">
              <w:rPr>
                <w:rFonts w:eastAsia="Times New Roman" w:cs="Times New Roman"/>
                <w:szCs w:val="28"/>
                <w:lang w:eastAsia="ru-RU"/>
              </w:rPr>
              <w:t>нет</w:t>
            </w:r>
          </w:p>
        </w:tc>
      </w:tr>
      <w:tr w:rsidR="006E0D19" w:rsidRPr="00377D71" w:rsidTr="004E3DC3">
        <w:trPr>
          <w:trHeight w:val="315"/>
          <w:jc w:val="center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0D19" w:rsidRPr="00377D71" w:rsidRDefault="006E0D19" w:rsidP="004E3DC3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377D71">
              <w:rPr>
                <w:rFonts w:eastAsia="Times New Roman" w:cs="Times New Roman"/>
                <w:szCs w:val="28"/>
                <w:lang w:eastAsia="ru-RU"/>
              </w:rPr>
              <w:t>В работе</w:t>
            </w:r>
          </w:p>
        </w:tc>
        <w:tc>
          <w:tcPr>
            <w:tcW w:w="286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E0D19" w:rsidRPr="00377D71" w:rsidRDefault="006E0D19" w:rsidP="004E3DC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77D71">
              <w:rPr>
                <w:rFonts w:eastAsia="Times New Roman" w:cs="Times New Roman"/>
                <w:szCs w:val="28"/>
                <w:lang w:eastAsia="ru-RU"/>
              </w:rPr>
              <w:t>да</w:t>
            </w:r>
          </w:p>
        </w:tc>
        <w:tc>
          <w:tcPr>
            <w:tcW w:w="251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E0D19" w:rsidRPr="00377D71" w:rsidRDefault="006E0D19" w:rsidP="004E3DC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77D71">
              <w:rPr>
                <w:rFonts w:eastAsia="Times New Roman" w:cs="Times New Roman"/>
                <w:szCs w:val="28"/>
                <w:lang w:eastAsia="ru-RU"/>
              </w:rPr>
              <w:t>нет</w:t>
            </w:r>
          </w:p>
        </w:tc>
        <w:tc>
          <w:tcPr>
            <w:tcW w:w="2552" w:type="dxa"/>
          </w:tcPr>
          <w:p w:rsidR="006E0D19" w:rsidRPr="00377D71" w:rsidRDefault="006E0D19" w:rsidP="004E3DC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77D71">
              <w:rPr>
                <w:rFonts w:eastAsia="Times New Roman" w:cs="Times New Roman"/>
                <w:szCs w:val="28"/>
                <w:lang w:eastAsia="ru-RU"/>
              </w:rPr>
              <w:t>нет</w:t>
            </w:r>
          </w:p>
        </w:tc>
      </w:tr>
      <w:tr w:rsidR="006E0D19" w:rsidRPr="00377D71" w:rsidTr="004E3DC3">
        <w:trPr>
          <w:trHeight w:val="315"/>
          <w:jc w:val="center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0D19" w:rsidRPr="00377D71" w:rsidRDefault="006E0D19" w:rsidP="004E3DC3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377D71">
              <w:rPr>
                <w:rFonts w:eastAsia="Times New Roman" w:cs="Times New Roman"/>
                <w:szCs w:val="28"/>
                <w:lang w:eastAsia="ru-RU"/>
              </w:rPr>
              <w:t>Требует уточнения</w:t>
            </w:r>
          </w:p>
        </w:tc>
        <w:tc>
          <w:tcPr>
            <w:tcW w:w="286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E0D19" w:rsidRPr="00377D71" w:rsidRDefault="006E0D19" w:rsidP="004E3DC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77D71">
              <w:rPr>
                <w:rFonts w:eastAsia="Times New Roman" w:cs="Times New Roman"/>
                <w:szCs w:val="28"/>
                <w:lang w:eastAsia="ru-RU"/>
              </w:rPr>
              <w:t>да</w:t>
            </w:r>
          </w:p>
        </w:tc>
        <w:tc>
          <w:tcPr>
            <w:tcW w:w="251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E0D19" w:rsidRPr="00377D71" w:rsidRDefault="006E0D19" w:rsidP="004E3DC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77D71">
              <w:rPr>
                <w:rFonts w:eastAsia="Times New Roman" w:cs="Times New Roman"/>
                <w:szCs w:val="28"/>
                <w:lang w:eastAsia="ru-RU"/>
              </w:rPr>
              <w:t>да</w:t>
            </w:r>
          </w:p>
        </w:tc>
        <w:tc>
          <w:tcPr>
            <w:tcW w:w="2552" w:type="dxa"/>
          </w:tcPr>
          <w:p w:rsidR="006E0D19" w:rsidRPr="00377D71" w:rsidRDefault="006E0D19" w:rsidP="004E3DC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77D71">
              <w:rPr>
                <w:rFonts w:eastAsia="Times New Roman" w:cs="Times New Roman"/>
                <w:szCs w:val="28"/>
                <w:lang w:eastAsia="ru-RU"/>
              </w:rPr>
              <w:t>да</w:t>
            </w:r>
          </w:p>
        </w:tc>
      </w:tr>
      <w:tr w:rsidR="006E0D19" w:rsidRPr="00377D71" w:rsidTr="004E3DC3">
        <w:trPr>
          <w:trHeight w:val="315"/>
          <w:jc w:val="center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E0D19" w:rsidRPr="00377D71" w:rsidRDefault="006E0D19" w:rsidP="004E3DC3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377D71">
              <w:rPr>
                <w:rFonts w:eastAsia="Times New Roman" w:cs="Times New Roman"/>
                <w:szCs w:val="28"/>
                <w:lang w:eastAsia="ru-RU"/>
              </w:rPr>
              <w:t>Выполнена</w:t>
            </w:r>
          </w:p>
        </w:tc>
        <w:tc>
          <w:tcPr>
            <w:tcW w:w="286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E0D19" w:rsidRPr="00377D71" w:rsidRDefault="006E0D19" w:rsidP="004E3DC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77D71">
              <w:rPr>
                <w:rFonts w:eastAsia="Times New Roman" w:cs="Times New Roman"/>
                <w:szCs w:val="28"/>
                <w:lang w:eastAsia="ru-RU"/>
              </w:rPr>
              <w:t>да</w:t>
            </w:r>
          </w:p>
        </w:tc>
        <w:tc>
          <w:tcPr>
            <w:tcW w:w="251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E0D19" w:rsidRPr="00377D71" w:rsidRDefault="006E0D19" w:rsidP="004E3DC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77D71">
              <w:rPr>
                <w:rFonts w:eastAsia="Times New Roman" w:cs="Times New Roman"/>
                <w:szCs w:val="28"/>
                <w:lang w:eastAsia="ru-RU"/>
              </w:rPr>
              <w:t>да</w:t>
            </w:r>
          </w:p>
        </w:tc>
        <w:tc>
          <w:tcPr>
            <w:tcW w:w="2552" w:type="dxa"/>
          </w:tcPr>
          <w:p w:rsidR="006E0D19" w:rsidRPr="00377D71" w:rsidRDefault="006E0D19" w:rsidP="004E3DC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77D71">
              <w:rPr>
                <w:rFonts w:eastAsia="Times New Roman" w:cs="Times New Roman"/>
                <w:szCs w:val="28"/>
                <w:lang w:eastAsia="ru-RU"/>
              </w:rPr>
              <w:t>да</w:t>
            </w:r>
          </w:p>
        </w:tc>
      </w:tr>
      <w:tr w:rsidR="006E0D19" w:rsidRPr="00377D71" w:rsidTr="004E3DC3">
        <w:trPr>
          <w:trHeight w:val="315"/>
          <w:jc w:val="center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E0D19" w:rsidRPr="00377D71" w:rsidRDefault="006E0D19" w:rsidP="004E3DC3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377D71">
              <w:rPr>
                <w:rFonts w:eastAsia="Times New Roman" w:cs="Times New Roman"/>
                <w:szCs w:val="28"/>
                <w:lang w:eastAsia="ru-RU"/>
              </w:rPr>
              <w:t>Закрыта</w:t>
            </w:r>
          </w:p>
        </w:tc>
        <w:tc>
          <w:tcPr>
            <w:tcW w:w="286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E0D19" w:rsidRPr="00377D71" w:rsidRDefault="006E0D19" w:rsidP="004E3DC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77D71">
              <w:rPr>
                <w:rFonts w:eastAsia="Times New Roman" w:cs="Times New Roman"/>
                <w:szCs w:val="28"/>
                <w:lang w:eastAsia="ru-RU"/>
              </w:rPr>
              <w:t>да</w:t>
            </w:r>
          </w:p>
        </w:tc>
        <w:tc>
          <w:tcPr>
            <w:tcW w:w="251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E0D19" w:rsidRPr="00377D71" w:rsidRDefault="006E0D19" w:rsidP="004E3DC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77D71">
              <w:rPr>
                <w:rFonts w:eastAsia="Times New Roman" w:cs="Times New Roman"/>
                <w:szCs w:val="28"/>
                <w:lang w:eastAsia="ru-RU"/>
              </w:rPr>
              <w:t>да</w:t>
            </w:r>
          </w:p>
        </w:tc>
        <w:tc>
          <w:tcPr>
            <w:tcW w:w="2552" w:type="dxa"/>
          </w:tcPr>
          <w:p w:rsidR="006E0D19" w:rsidRPr="00377D71" w:rsidRDefault="006E0D19" w:rsidP="004E3DC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77D71">
              <w:rPr>
                <w:rFonts w:eastAsia="Times New Roman" w:cs="Times New Roman"/>
                <w:szCs w:val="28"/>
                <w:lang w:eastAsia="ru-RU"/>
              </w:rPr>
              <w:t>нет</w:t>
            </w:r>
          </w:p>
        </w:tc>
      </w:tr>
      <w:tr w:rsidR="006E0D19" w:rsidRPr="00377D71" w:rsidTr="004E3DC3">
        <w:trPr>
          <w:trHeight w:val="315"/>
          <w:jc w:val="center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E0D19" w:rsidRPr="00377D71" w:rsidRDefault="006E0D19" w:rsidP="004E3DC3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377D71">
              <w:rPr>
                <w:rFonts w:eastAsia="Times New Roman" w:cs="Times New Roman"/>
                <w:szCs w:val="28"/>
                <w:lang w:eastAsia="ru-RU"/>
              </w:rPr>
              <w:t>Отменена</w:t>
            </w:r>
          </w:p>
        </w:tc>
        <w:tc>
          <w:tcPr>
            <w:tcW w:w="286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E0D19" w:rsidRPr="00377D71" w:rsidRDefault="006E0D19" w:rsidP="004E3DC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77D71">
              <w:rPr>
                <w:rFonts w:eastAsia="Times New Roman" w:cs="Times New Roman"/>
                <w:szCs w:val="28"/>
                <w:lang w:eastAsia="ru-RU"/>
              </w:rPr>
              <w:t>нет</w:t>
            </w:r>
          </w:p>
        </w:tc>
        <w:tc>
          <w:tcPr>
            <w:tcW w:w="251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E0D19" w:rsidRPr="00377D71" w:rsidRDefault="006E0D19" w:rsidP="004E3DC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77D71">
              <w:rPr>
                <w:rFonts w:eastAsia="Times New Roman" w:cs="Times New Roman"/>
                <w:szCs w:val="28"/>
                <w:lang w:eastAsia="ru-RU"/>
              </w:rPr>
              <w:t>да</w:t>
            </w:r>
          </w:p>
        </w:tc>
        <w:tc>
          <w:tcPr>
            <w:tcW w:w="2552" w:type="dxa"/>
          </w:tcPr>
          <w:p w:rsidR="006E0D19" w:rsidRPr="00377D71" w:rsidRDefault="006E0D19" w:rsidP="004E3DC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77D71">
              <w:rPr>
                <w:rFonts w:eastAsia="Times New Roman" w:cs="Times New Roman"/>
                <w:szCs w:val="28"/>
                <w:lang w:eastAsia="ru-RU"/>
              </w:rPr>
              <w:t>да</w:t>
            </w:r>
          </w:p>
        </w:tc>
      </w:tr>
      <w:tr w:rsidR="006E0D19" w:rsidRPr="00377D71" w:rsidTr="004E3DC3">
        <w:trPr>
          <w:trHeight w:val="315"/>
          <w:jc w:val="center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E0D19" w:rsidRPr="00377D71" w:rsidRDefault="006E0D19" w:rsidP="004E3DC3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377D71">
              <w:rPr>
                <w:rFonts w:eastAsia="Times New Roman" w:cs="Times New Roman"/>
                <w:szCs w:val="28"/>
                <w:lang w:eastAsia="ru-RU"/>
              </w:rPr>
              <w:t>Отказана</w:t>
            </w:r>
          </w:p>
        </w:tc>
        <w:tc>
          <w:tcPr>
            <w:tcW w:w="286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E0D19" w:rsidRPr="00377D71" w:rsidRDefault="006E0D19" w:rsidP="004E3DC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77D71">
              <w:rPr>
                <w:rFonts w:eastAsia="Times New Roman" w:cs="Times New Roman"/>
                <w:szCs w:val="28"/>
                <w:lang w:eastAsia="ru-RU"/>
              </w:rPr>
              <w:t>да</w:t>
            </w:r>
          </w:p>
        </w:tc>
        <w:tc>
          <w:tcPr>
            <w:tcW w:w="251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E0D19" w:rsidRPr="00377D71" w:rsidRDefault="006E0D19" w:rsidP="004E3DC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77D71">
              <w:rPr>
                <w:rFonts w:eastAsia="Times New Roman" w:cs="Times New Roman"/>
                <w:szCs w:val="28"/>
                <w:lang w:eastAsia="ru-RU"/>
              </w:rPr>
              <w:t>да</w:t>
            </w:r>
          </w:p>
        </w:tc>
        <w:tc>
          <w:tcPr>
            <w:tcW w:w="2552" w:type="dxa"/>
          </w:tcPr>
          <w:p w:rsidR="006E0D19" w:rsidRPr="00377D71" w:rsidRDefault="006E0D19" w:rsidP="004E3DC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77D71">
              <w:rPr>
                <w:rFonts w:eastAsia="Times New Roman" w:cs="Times New Roman"/>
                <w:szCs w:val="28"/>
                <w:lang w:eastAsia="ru-RU"/>
              </w:rPr>
              <w:t>да</w:t>
            </w:r>
          </w:p>
        </w:tc>
      </w:tr>
      <w:tr w:rsidR="006E0D19" w:rsidRPr="00377D71" w:rsidTr="004E3DC3">
        <w:trPr>
          <w:trHeight w:val="315"/>
          <w:jc w:val="center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E0D19" w:rsidRPr="00377D71" w:rsidRDefault="006E0D19" w:rsidP="004E3DC3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377D71">
              <w:rPr>
                <w:rFonts w:eastAsia="Times New Roman" w:cs="Times New Roman"/>
                <w:szCs w:val="28"/>
                <w:lang w:eastAsia="ru-RU"/>
              </w:rPr>
              <w:t>Отложена</w:t>
            </w:r>
          </w:p>
        </w:tc>
        <w:tc>
          <w:tcPr>
            <w:tcW w:w="286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E0D19" w:rsidRPr="00377D71" w:rsidRDefault="006E0D19" w:rsidP="004E3DC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77D71">
              <w:rPr>
                <w:rFonts w:eastAsia="Times New Roman" w:cs="Times New Roman"/>
                <w:szCs w:val="28"/>
                <w:lang w:eastAsia="ru-RU"/>
              </w:rPr>
              <w:t>да</w:t>
            </w:r>
          </w:p>
        </w:tc>
        <w:tc>
          <w:tcPr>
            <w:tcW w:w="251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E0D19" w:rsidRPr="00377D71" w:rsidRDefault="006E0D19" w:rsidP="004E3DC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77D71">
              <w:rPr>
                <w:rFonts w:eastAsia="Times New Roman" w:cs="Times New Roman"/>
                <w:szCs w:val="28"/>
                <w:lang w:eastAsia="ru-RU"/>
              </w:rPr>
              <w:t>да</w:t>
            </w:r>
          </w:p>
        </w:tc>
        <w:tc>
          <w:tcPr>
            <w:tcW w:w="2552" w:type="dxa"/>
          </w:tcPr>
          <w:p w:rsidR="006E0D19" w:rsidRPr="00377D71" w:rsidRDefault="006E0D19" w:rsidP="004E3DC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77D71">
              <w:rPr>
                <w:rFonts w:eastAsia="Times New Roman" w:cs="Times New Roman"/>
                <w:szCs w:val="28"/>
                <w:lang w:eastAsia="ru-RU"/>
              </w:rPr>
              <w:t>да</w:t>
            </w:r>
          </w:p>
        </w:tc>
      </w:tr>
    </w:tbl>
    <w:p w:rsidR="006E0D19" w:rsidRDefault="006E0D19" w:rsidP="006E0D19">
      <w:pPr>
        <w:spacing w:before="100" w:beforeAutospacing="1" w:after="100" w:afterAutospacing="1"/>
        <w:jc w:val="center"/>
        <w:rPr>
          <w:rFonts w:eastAsia="Times New Roman" w:cs="Times New Roman"/>
          <w:szCs w:val="28"/>
          <w:lang w:eastAsia="ru-RU"/>
        </w:rPr>
      </w:pPr>
    </w:p>
    <w:p w:rsidR="006E0D19" w:rsidRPr="00377D71" w:rsidRDefault="006E0D19" w:rsidP="006E0D19">
      <w:pPr>
        <w:spacing w:before="100" w:beforeAutospacing="1" w:after="100" w:afterAutospacing="1"/>
        <w:jc w:val="center"/>
        <w:rPr>
          <w:rFonts w:eastAsia="Times New Roman" w:cs="Times New Roman"/>
          <w:szCs w:val="28"/>
          <w:lang w:eastAsia="ru-RU"/>
        </w:rPr>
      </w:pPr>
      <w:r w:rsidRPr="00377D71">
        <w:rPr>
          <w:rFonts w:eastAsia="Times New Roman" w:cs="Times New Roman"/>
          <w:szCs w:val="28"/>
          <w:lang w:eastAsia="ru-RU"/>
        </w:rPr>
        <w:t>Схема жизненного цикла заявки</w:t>
      </w:r>
    </w:p>
    <w:p w:rsidR="006E0D19" w:rsidRPr="00377D71" w:rsidRDefault="006E0D19" w:rsidP="006E0D19">
      <w:pPr>
        <w:spacing w:before="100" w:beforeAutospacing="1" w:after="100" w:afterAutospacing="1"/>
        <w:jc w:val="center"/>
        <w:rPr>
          <w:rFonts w:eastAsia="Times New Roman" w:cs="Times New Roman"/>
          <w:szCs w:val="28"/>
          <w:lang w:val="en-US" w:eastAsia="ru-RU"/>
        </w:rPr>
      </w:pPr>
    </w:p>
    <w:p w:rsidR="00F865B3" w:rsidRPr="006E0D19" w:rsidRDefault="006E0D19" w:rsidP="006E0D19">
      <w:pPr>
        <w:spacing w:before="100" w:beforeAutospacing="1" w:after="100" w:afterAutospacing="1"/>
        <w:jc w:val="center"/>
      </w:pPr>
      <w:r w:rsidRPr="00377D71">
        <w:rPr>
          <w:rFonts w:eastAsia="Times New Roman" w:cs="Times New Roman"/>
          <w:noProof/>
          <w:szCs w:val="28"/>
          <w:lang w:eastAsia="ru-RU"/>
        </w:rPr>
        <w:drawing>
          <wp:inline distT="0" distB="0" distL="0" distR="0" wp14:anchorId="0B615CB8" wp14:editId="312EAF19">
            <wp:extent cx="4581525" cy="3562864"/>
            <wp:effectExtent l="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drawio (1)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6075" cy="3581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865B3" w:rsidRPr="006E0D19" w:rsidSect="006E0D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424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11D" w:rsidRDefault="00F7111D">
      <w:r>
        <w:separator/>
      </w:r>
    </w:p>
  </w:endnote>
  <w:endnote w:type="continuationSeparator" w:id="0">
    <w:p w:rsidR="00F7111D" w:rsidRDefault="00F71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4C711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4C711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4C711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11D" w:rsidRDefault="00F7111D">
      <w:r>
        <w:separator/>
      </w:r>
    </w:p>
  </w:footnote>
  <w:footnote w:type="continuationSeparator" w:id="0">
    <w:p w:rsidR="00F7111D" w:rsidRDefault="00F71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4C711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BC3BB7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4C7113">
          <w:rPr>
            <w:rStyle w:val="a8"/>
            <w:noProof/>
            <w:sz w:val="20"/>
          </w:rPr>
          <w:instrText>4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C7113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C7113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4C7113">
          <w:rPr>
            <w:noProof/>
            <w:sz w:val="20"/>
            <w:lang w:val="en-US"/>
          </w:rPr>
          <w:instrText>4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="004C7113">
          <w:rPr>
            <w:sz w:val="20"/>
          </w:rPr>
          <w:fldChar w:fldCharType="separate"/>
        </w:r>
        <w:r w:rsidR="004C7113">
          <w:rPr>
            <w:noProof/>
            <w:sz w:val="20"/>
            <w:lang w:val="en-US"/>
          </w:rPr>
          <w:t>4</w:t>
        </w:r>
        <w:r w:rsidRPr="004A12EB">
          <w:rPr>
            <w:sz w:val="20"/>
          </w:rPr>
          <w:fldChar w:fldCharType="end"/>
        </w:r>
      </w:p>
    </w:sdtContent>
  </w:sdt>
  <w:p w:rsidR="006E704F" w:rsidRDefault="004C711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4C711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D19"/>
    <w:rsid w:val="00264674"/>
    <w:rsid w:val="004C7113"/>
    <w:rsid w:val="005C4183"/>
    <w:rsid w:val="006E0D19"/>
    <w:rsid w:val="00924D41"/>
    <w:rsid w:val="00BC3BB7"/>
    <w:rsid w:val="00BD4DF0"/>
    <w:rsid w:val="00F7111D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03C51CA-CE6A-430A-A517-529D00C2A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0D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6E0D1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E0D19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6E0D1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E0D19"/>
    <w:rPr>
      <w:rFonts w:ascii="Times New Roman" w:hAnsi="Times New Roman"/>
      <w:sz w:val="28"/>
    </w:rPr>
  </w:style>
  <w:style w:type="character" w:styleId="a8">
    <w:name w:val="page number"/>
    <w:basedOn w:val="a0"/>
    <w:rsid w:val="006E0D19"/>
  </w:style>
  <w:style w:type="paragraph" w:styleId="a9">
    <w:name w:val="List Paragraph"/>
    <w:basedOn w:val="a"/>
    <w:uiPriority w:val="34"/>
    <w:qFormat/>
    <w:rsid w:val="006E0D1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a">
    <w:name w:val="Hyperlink"/>
    <w:basedOn w:val="a0"/>
    <w:uiPriority w:val="99"/>
    <w:unhideWhenUsed/>
    <w:rsid w:val="006E0D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BEE6A19B292CC4BBE262FF9DD05B0D1" ma:contentTypeVersion="" ma:contentTypeDescription="Создание документа." ma:contentTypeScope="" ma:versionID="52f420d69b11d3d0beffda646526663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2037d3848deb5b6a76f91bd466906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8C947C-2347-4182-B0E1-A12F0E554F18}"/>
</file>

<file path=customXml/itemProps2.xml><?xml version="1.0" encoding="utf-8"?>
<ds:datastoreItem xmlns:ds="http://schemas.openxmlformats.org/officeDocument/2006/customXml" ds:itemID="{1C177E35-DBC0-4338-9FDA-69729CF657D5}"/>
</file>

<file path=customXml/itemProps3.xml><?xml version="1.0" encoding="utf-8"?>
<ds:datastoreItem xmlns:ds="http://schemas.openxmlformats.org/officeDocument/2006/customXml" ds:itemID="{0E58AD87-87D9-4B58-853D-30C00B6B287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2791</Words>
  <Characters>15909</Characters>
  <Application>Microsoft Office Word</Application>
  <DocSecurity>0</DocSecurity>
  <Lines>132</Lines>
  <Paragraphs>37</Paragraphs>
  <ScaleCrop>false</ScaleCrop>
  <Company/>
  <LinksUpToDate>false</LinksUpToDate>
  <CharactersWithSpaces>18663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Арсланов Нил Нильевич</cp:lastModifiedBy>
  <cp:revision>2</cp:revision>
  <cp:lastPrinted>2024-09-05T10:56:00Z</cp:lastPrinted>
  <dcterms:created xsi:type="dcterms:W3CDTF">2024-09-09T06:32:00Z</dcterms:created>
  <dcterms:modified xsi:type="dcterms:W3CDTF">2024-09-09T06:32:00Z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0x010100BBEE6A19B292CC4BBE262FF9DD05B0D1</vt:lpwstr>
  </property>
</Properties>
</file>