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5386"/>
        <w:gridCol w:w="3686"/>
      </w:tblGrid>
      <w:tr w:rsidR="0067253C" w:rsidRPr="00714BBB" w14:paraId="68E26097" w14:textId="77777777" w:rsidTr="0054533F">
        <w:tc>
          <w:tcPr>
            <w:tcW w:w="5386" w:type="dxa"/>
            <w:shd w:val="clear" w:color="auto" w:fill="auto"/>
          </w:tcPr>
          <w:p w14:paraId="243C4055" w14:textId="77777777" w:rsidR="0067253C" w:rsidRPr="00714BBB" w:rsidRDefault="0067253C" w:rsidP="0054533F">
            <w:pPr>
              <w:ind w:right="6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714BBB">
              <w:rPr>
                <w:rFonts w:ascii="Times New Roman" w:eastAsia="Arial Unicode MS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3686" w:type="dxa"/>
            <w:shd w:val="clear" w:color="auto" w:fill="auto"/>
          </w:tcPr>
          <w:p w14:paraId="367CB2C1" w14:textId="77777777" w:rsidR="0067253C" w:rsidRPr="00714BBB" w:rsidRDefault="0067253C" w:rsidP="0054533F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14BBB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  <w:r w:rsidRPr="00714B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67253C" w:rsidRPr="00714BBB" w14:paraId="5C0FD1CC" w14:textId="77777777" w:rsidTr="0054533F">
        <w:tc>
          <w:tcPr>
            <w:tcW w:w="5386" w:type="dxa"/>
            <w:shd w:val="clear" w:color="auto" w:fill="auto"/>
          </w:tcPr>
          <w:p w14:paraId="4FA06FD3" w14:textId="77777777" w:rsidR="0067253C" w:rsidRPr="00714BBB" w:rsidRDefault="0011265B" w:rsidP="0042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                                                               департамента </w:t>
            </w:r>
            <w:r w:rsidR="004211C9" w:rsidRPr="00714BBB"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</w:t>
            </w: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Администрации города</w:t>
            </w:r>
          </w:p>
        </w:tc>
        <w:tc>
          <w:tcPr>
            <w:tcW w:w="3686" w:type="dxa"/>
            <w:shd w:val="clear" w:color="auto" w:fill="auto"/>
          </w:tcPr>
          <w:p w14:paraId="58EECBDD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Директор                                МКУ «УИТС г. Сургута»</w:t>
            </w:r>
          </w:p>
        </w:tc>
      </w:tr>
      <w:tr w:rsidR="0067253C" w:rsidRPr="00714BBB" w14:paraId="6F0C5768" w14:textId="77777777" w:rsidTr="0054533F">
        <w:tc>
          <w:tcPr>
            <w:tcW w:w="5386" w:type="dxa"/>
            <w:shd w:val="clear" w:color="auto" w:fill="auto"/>
          </w:tcPr>
          <w:p w14:paraId="65F06A41" w14:textId="77777777" w:rsidR="0067253C" w:rsidRPr="00714BBB" w:rsidRDefault="0067253C" w:rsidP="0042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4211C9" w:rsidRPr="00714BBB">
              <w:rPr>
                <w:rFonts w:ascii="Times New Roman" w:hAnsi="Times New Roman" w:cs="Times New Roman"/>
                <w:sz w:val="28"/>
                <w:szCs w:val="28"/>
              </w:rPr>
              <w:t>К.С. Киселев</w:t>
            </w: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686" w:type="dxa"/>
            <w:shd w:val="clear" w:color="auto" w:fill="auto"/>
          </w:tcPr>
          <w:p w14:paraId="53293613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_____________ П.М. Зыков</w:t>
            </w:r>
          </w:p>
        </w:tc>
      </w:tr>
      <w:tr w:rsidR="0067253C" w:rsidRPr="00714BBB" w14:paraId="050BCFC8" w14:textId="77777777" w:rsidTr="0054533F">
        <w:tc>
          <w:tcPr>
            <w:tcW w:w="5386" w:type="dxa"/>
            <w:shd w:val="clear" w:color="auto" w:fill="auto"/>
          </w:tcPr>
          <w:p w14:paraId="47822F2F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«___»__________</w:t>
            </w:r>
            <w:r w:rsidR="00B0315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  <w:p w14:paraId="68590865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686" w:type="dxa"/>
            <w:shd w:val="clear" w:color="auto" w:fill="auto"/>
          </w:tcPr>
          <w:p w14:paraId="3AA4013B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«___»__________</w:t>
            </w:r>
            <w:r w:rsidR="00B0315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  <w:p w14:paraId="40CFF58C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BB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67253C" w:rsidRPr="00714BBB" w14:paraId="30588014" w14:textId="77777777" w:rsidTr="0054533F">
        <w:tc>
          <w:tcPr>
            <w:tcW w:w="5386" w:type="dxa"/>
            <w:shd w:val="clear" w:color="auto" w:fill="auto"/>
          </w:tcPr>
          <w:p w14:paraId="312EEFEB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70B6D00D" w14:textId="77777777" w:rsidR="0067253C" w:rsidRPr="00714BBB" w:rsidRDefault="0067253C" w:rsidP="0054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3654C2" w14:textId="77777777" w:rsidR="0067253C" w:rsidRPr="00714BBB" w:rsidRDefault="0067253C" w:rsidP="0067253C">
      <w:pPr>
        <w:rPr>
          <w:rFonts w:ascii="Times New Roman" w:hAnsi="Times New Roman" w:cs="Times New Roman"/>
        </w:rPr>
      </w:pPr>
    </w:p>
    <w:p w14:paraId="155E79FC" w14:textId="77777777" w:rsidR="0067253C" w:rsidRPr="00714BBB" w:rsidRDefault="0067253C" w:rsidP="0067253C">
      <w:pPr>
        <w:rPr>
          <w:rFonts w:ascii="Times New Roman" w:hAnsi="Times New Roman" w:cs="Times New Roman"/>
        </w:rPr>
      </w:pPr>
    </w:p>
    <w:p w14:paraId="647A746A" w14:textId="77777777" w:rsidR="0067253C" w:rsidRPr="00714BBB" w:rsidRDefault="0067253C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714BBB">
        <w:rPr>
          <w:rFonts w:ascii="Times New Roman" w:hAnsi="Times New Roman" w:cs="Times New Roman"/>
          <w:b/>
          <w:sz w:val="28"/>
        </w:rPr>
        <w:t xml:space="preserve"> РЕГЛАМЕНТ </w:t>
      </w:r>
    </w:p>
    <w:p w14:paraId="48D0E55E" w14:textId="77777777" w:rsidR="0067253C" w:rsidRPr="00714BBB" w:rsidRDefault="0067253C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714BBB">
        <w:rPr>
          <w:rFonts w:ascii="Times New Roman" w:hAnsi="Times New Roman" w:cs="Times New Roman"/>
          <w:b/>
          <w:sz w:val="28"/>
        </w:rPr>
        <w:t>актуализации информации в картографической систем</w:t>
      </w:r>
      <w:r w:rsidR="001451F4">
        <w:rPr>
          <w:rFonts w:ascii="Times New Roman" w:hAnsi="Times New Roman" w:cs="Times New Roman"/>
          <w:b/>
          <w:sz w:val="28"/>
        </w:rPr>
        <w:t>е</w:t>
      </w:r>
      <w:r w:rsidRPr="00714BBB">
        <w:rPr>
          <w:rFonts w:ascii="Times New Roman" w:hAnsi="Times New Roman" w:cs="Times New Roman"/>
          <w:b/>
          <w:sz w:val="28"/>
        </w:rPr>
        <w:t xml:space="preserve"> управления городскими проектами</w:t>
      </w:r>
    </w:p>
    <w:p w14:paraId="10FC1F58" w14:textId="77777777" w:rsidR="0067253C" w:rsidRPr="00714BBB" w:rsidRDefault="00B43AB3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714BBB">
        <w:rPr>
          <w:rFonts w:ascii="Times New Roman" w:hAnsi="Times New Roman" w:cs="Times New Roman"/>
          <w:b/>
          <w:sz w:val="28"/>
        </w:rPr>
        <w:t>РЕГЛАМЕНТ</w:t>
      </w:r>
    </w:p>
    <w:p w14:paraId="334B1E6E" w14:textId="77777777" w:rsidR="00B43AB3" w:rsidRPr="00714BBB" w:rsidRDefault="00B43AB3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714BBB">
        <w:rPr>
          <w:rFonts w:ascii="Times New Roman" w:hAnsi="Times New Roman" w:cs="Times New Roman"/>
          <w:b/>
          <w:sz w:val="28"/>
        </w:rPr>
        <w:t>актуализации картографического ресурса «Интерактивные карты города Сургута»</w:t>
      </w:r>
    </w:p>
    <w:p w14:paraId="63DB22EC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68D7A414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714BBB">
        <w:rPr>
          <w:rFonts w:ascii="Times New Roman" w:hAnsi="Times New Roman" w:cs="Times New Roman"/>
          <w:sz w:val="28"/>
        </w:rPr>
        <w:t xml:space="preserve">На </w:t>
      </w:r>
      <w:r w:rsidR="006F34D9" w:rsidRPr="00714BBB">
        <w:rPr>
          <w:rFonts w:ascii="Times New Roman" w:hAnsi="Times New Roman" w:cs="Times New Roman"/>
          <w:sz w:val="28"/>
        </w:rPr>
        <w:t>1</w:t>
      </w:r>
      <w:r w:rsidR="008623B1">
        <w:rPr>
          <w:rFonts w:ascii="Times New Roman" w:hAnsi="Times New Roman" w:cs="Times New Roman"/>
          <w:sz w:val="28"/>
        </w:rPr>
        <w:t>1</w:t>
      </w:r>
      <w:r w:rsidR="00B65F79">
        <w:rPr>
          <w:rFonts w:ascii="Times New Roman" w:hAnsi="Times New Roman" w:cs="Times New Roman"/>
          <w:sz w:val="28"/>
        </w:rPr>
        <w:t xml:space="preserve"> </w:t>
      </w:r>
      <w:r w:rsidRPr="00714BBB">
        <w:rPr>
          <w:rFonts w:ascii="Times New Roman" w:hAnsi="Times New Roman" w:cs="Times New Roman"/>
          <w:sz w:val="28"/>
        </w:rPr>
        <w:t>листах</w:t>
      </w:r>
    </w:p>
    <w:p w14:paraId="33BE8622" w14:textId="77777777" w:rsidR="0067253C" w:rsidRPr="00714BBB" w:rsidRDefault="0067253C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14:paraId="2F2C8B49" w14:textId="77777777" w:rsidR="0067253C" w:rsidRPr="00714BBB" w:rsidRDefault="0067253C" w:rsidP="006725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14:paraId="5AE84D8E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714BBB">
        <w:rPr>
          <w:rFonts w:ascii="Times New Roman" w:hAnsi="Times New Roman" w:cs="Times New Roman"/>
          <w:sz w:val="28"/>
        </w:rPr>
        <w:t>Действует с момента утверждения</w:t>
      </w:r>
    </w:p>
    <w:p w14:paraId="1CF418DB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5B6A3BFC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158C15C1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3A2B5379" w14:textId="77777777" w:rsidR="0067253C" w:rsidRPr="00714BBB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2B2E11F0" w14:textId="77777777" w:rsidR="0067253C" w:rsidRPr="00066308" w:rsidRDefault="0067253C" w:rsidP="0067253C">
      <w:pPr>
        <w:jc w:val="center"/>
        <w:outlineLvl w:val="0"/>
        <w:rPr>
          <w:rFonts w:ascii="Times New Roman" w:hAnsi="Times New Roman" w:cs="Times New Roman"/>
          <w:sz w:val="28"/>
        </w:rPr>
      </w:pPr>
    </w:p>
    <w:p w14:paraId="2172FAE2" w14:textId="77777777" w:rsidR="0067253C" w:rsidRPr="00066308" w:rsidRDefault="00A078D5" w:rsidP="0067253C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066308">
        <w:rPr>
          <w:rFonts w:ascii="Times New Roman" w:hAnsi="Times New Roman" w:cs="Times New Roman"/>
          <w:sz w:val="28"/>
        </w:rPr>
        <w:t>202</w:t>
      </w:r>
      <w:r w:rsidR="00E24CA3" w:rsidRPr="00066308">
        <w:rPr>
          <w:rFonts w:ascii="Times New Roman" w:hAnsi="Times New Roman" w:cs="Times New Roman"/>
          <w:sz w:val="28"/>
        </w:rPr>
        <w:t>3</w:t>
      </w:r>
    </w:p>
    <w:p w14:paraId="530F69A5" w14:textId="77777777" w:rsidR="003E0013" w:rsidRPr="00066308" w:rsidRDefault="003E0013" w:rsidP="00672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54CBF7" w14:textId="77777777" w:rsidR="0072320C" w:rsidRDefault="0067253C" w:rsidP="0072320C">
      <w:pPr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A63F80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регламент разработан с целью определения основных параметров взаимодействия </w:t>
      </w:r>
      <w:r w:rsidR="00BF52DB" w:rsidRPr="00A63F80">
        <w:rPr>
          <w:rFonts w:ascii="Times New Roman" w:hAnsi="Times New Roman" w:cs="Times New Roman"/>
          <w:sz w:val="28"/>
          <w:szCs w:val="28"/>
        </w:rPr>
        <w:t>МКУ «УИТС г. Сургута»</w:t>
      </w:r>
      <w:r w:rsidR="00BF52DB">
        <w:rPr>
          <w:rFonts w:ascii="Times New Roman" w:hAnsi="Times New Roman" w:cs="Times New Roman"/>
          <w:sz w:val="28"/>
          <w:szCs w:val="28"/>
        </w:rPr>
        <w:t xml:space="preserve">, </w:t>
      </w:r>
      <w:r w:rsidR="00AD2886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CB74D1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A63F8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F52DB">
        <w:rPr>
          <w:rFonts w:ascii="Times New Roman" w:hAnsi="Times New Roman" w:cs="Times New Roman"/>
          <w:sz w:val="28"/>
          <w:szCs w:val="28"/>
        </w:rPr>
        <w:t xml:space="preserve"> </w:t>
      </w:r>
      <w:r w:rsidRPr="00A63F80">
        <w:rPr>
          <w:rFonts w:ascii="Times New Roman" w:hAnsi="Times New Roman" w:cs="Times New Roman"/>
          <w:sz w:val="28"/>
          <w:szCs w:val="28"/>
        </w:rPr>
        <w:t xml:space="preserve">и </w:t>
      </w:r>
      <w:r w:rsidR="00A0290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F52DB">
        <w:rPr>
          <w:rFonts w:ascii="Times New Roman" w:hAnsi="Times New Roman" w:cs="Times New Roman"/>
          <w:sz w:val="28"/>
          <w:szCs w:val="28"/>
        </w:rPr>
        <w:t>учреждений</w:t>
      </w:r>
      <w:r w:rsidR="00A0290B">
        <w:rPr>
          <w:rFonts w:ascii="Times New Roman" w:hAnsi="Times New Roman" w:cs="Times New Roman"/>
          <w:sz w:val="28"/>
          <w:szCs w:val="28"/>
        </w:rPr>
        <w:t xml:space="preserve"> (</w:t>
      </w:r>
      <w:r w:rsidR="00BF52DB">
        <w:rPr>
          <w:rFonts w:ascii="Times New Roman" w:hAnsi="Times New Roman" w:cs="Times New Roman"/>
          <w:sz w:val="28"/>
          <w:szCs w:val="28"/>
        </w:rPr>
        <w:t>организаций</w:t>
      </w:r>
      <w:r w:rsidR="00A0290B">
        <w:rPr>
          <w:rFonts w:ascii="Times New Roman" w:hAnsi="Times New Roman" w:cs="Times New Roman"/>
          <w:sz w:val="28"/>
          <w:szCs w:val="28"/>
        </w:rPr>
        <w:t>),</w:t>
      </w:r>
      <w:r w:rsidR="00BF52DB">
        <w:rPr>
          <w:rFonts w:ascii="Times New Roman" w:hAnsi="Times New Roman" w:cs="Times New Roman"/>
          <w:sz w:val="28"/>
          <w:szCs w:val="28"/>
        </w:rPr>
        <w:t xml:space="preserve"> </w:t>
      </w:r>
      <w:r w:rsidR="00BF52DB" w:rsidRPr="00A63F80">
        <w:rPr>
          <w:rFonts w:ascii="Times New Roman" w:hAnsi="Times New Roman" w:cs="Times New Roman"/>
          <w:sz w:val="28"/>
          <w:szCs w:val="28"/>
        </w:rPr>
        <w:t>по</w:t>
      </w:r>
      <w:r w:rsidR="00BF52DB">
        <w:rPr>
          <w:rFonts w:ascii="Times New Roman" w:hAnsi="Times New Roman" w:cs="Times New Roman"/>
          <w:sz w:val="28"/>
          <w:szCs w:val="28"/>
        </w:rPr>
        <w:t>дведомственных департаменту городского хозяйства</w:t>
      </w:r>
      <w:r w:rsidR="00403C37">
        <w:rPr>
          <w:rFonts w:ascii="Times New Roman" w:hAnsi="Times New Roman" w:cs="Times New Roman"/>
          <w:sz w:val="28"/>
          <w:szCs w:val="28"/>
        </w:rPr>
        <w:t xml:space="preserve"> (далее – ответственные организации)</w:t>
      </w:r>
      <w:r w:rsidR="0072320C">
        <w:rPr>
          <w:rFonts w:ascii="Times New Roman" w:hAnsi="Times New Roman" w:cs="Times New Roman"/>
          <w:sz w:val="28"/>
          <w:szCs w:val="28"/>
        </w:rPr>
        <w:t>,</w:t>
      </w:r>
      <w:r w:rsidR="00BF52DB">
        <w:rPr>
          <w:rFonts w:ascii="Times New Roman" w:hAnsi="Times New Roman" w:cs="Times New Roman"/>
          <w:sz w:val="28"/>
          <w:szCs w:val="28"/>
        </w:rPr>
        <w:t xml:space="preserve"> по</w:t>
      </w:r>
      <w:r w:rsidRPr="00A63F80">
        <w:rPr>
          <w:rFonts w:ascii="Times New Roman" w:hAnsi="Times New Roman" w:cs="Times New Roman"/>
          <w:sz w:val="28"/>
          <w:szCs w:val="28"/>
        </w:rPr>
        <w:t xml:space="preserve"> актуализации информации</w:t>
      </w:r>
      <w:r w:rsidR="008B1594">
        <w:rPr>
          <w:rFonts w:ascii="Times New Roman" w:hAnsi="Times New Roman" w:cs="Times New Roman"/>
          <w:sz w:val="28"/>
          <w:szCs w:val="28"/>
        </w:rPr>
        <w:t xml:space="preserve"> </w:t>
      </w:r>
      <w:r w:rsidR="00403C37">
        <w:rPr>
          <w:rFonts w:ascii="Times New Roman" w:hAnsi="Times New Roman" w:cs="Times New Roman"/>
          <w:sz w:val="28"/>
          <w:szCs w:val="28"/>
        </w:rPr>
        <w:t xml:space="preserve">по объектам управления </w:t>
      </w:r>
      <w:r w:rsidR="00100256">
        <w:rPr>
          <w:rFonts w:ascii="Times New Roman" w:hAnsi="Times New Roman" w:cs="Times New Roman"/>
          <w:sz w:val="28"/>
          <w:szCs w:val="28"/>
        </w:rPr>
        <w:br/>
      </w:r>
      <w:r w:rsidRPr="00A63F80">
        <w:rPr>
          <w:rFonts w:ascii="Times New Roman" w:hAnsi="Times New Roman" w:cs="Times New Roman"/>
          <w:sz w:val="28"/>
          <w:szCs w:val="28"/>
        </w:rPr>
        <w:t>в картографической системе по управлению городскими проектами</w:t>
      </w:r>
      <w:r w:rsidR="001A51FA">
        <w:rPr>
          <w:rFonts w:ascii="Times New Roman" w:hAnsi="Times New Roman" w:cs="Times New Roman"/>
          <w:sz w:val="28"/>
          <w:szCs w:val="28"/>
        </w:rPr>
        <w:t xml:space="preserve">, </w:t>
      </w:r>
      <w:r w:rsidR="00100256">
        <w:rPr>
          <w:rFonts w:ascii="Times New Roman" w:hAnsi="Times New Roman" w:cs="Times New Roman"/>
          <w:sz w:val="28"/>
          <w:szCs w:val="28"/>
        </w:rPr>
        <w:br/>
      </w:r>
      <w:r w:rsidR="001A51FA">
        <w:rPr>
          <w:rFonts w:ascii="Times New Roman" w:hAnsi="Times New Roman" w:cs="Times New Roman"/>
          <w:sz w:val="28"/>
          <w:szCs w:val="28"/>
        </w:rPr>
        <w:t>а</w:t>
      </w:r>
      <w:r w:rsidR="001A51FA" w:rsidRPr="001A51FA">
        <w:rPr>
          <w:rFonts w:ascii="Times New Roman" w:hAnsi="Times New Roman" w:cs="Times New Roman"/>
          <w:sz w:val="28"/>
          <w:szCs w:val="28"/>
        </w:rPr>
        <w:t xml:space="preserve"> также по актуализации данных картографического ресурса «Интерактивные карты г. Сургута»</w:t>
      </w:r>
      <w:r w:rsidR="00A24E3F">
        <w:rPr>
          <w:rFonts w:ascii="Times New Roman" w:hAnsi="Times New Roman" w:cs="Times New Roman"/>
          <w:sz w:val="28"/>
          <w:szCs w:val="28"/>
        </w:rPr>
        <w:t xml:space="preserve"> (далее – информационные ресурсы)</w:t>
      </w:r>
      <w:r w:rsidR="007232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218138" w14:textId="77777777" w:rsidR="0067253C" w:rsidRDefault="00935D5B" w:rsidP="0072320C">
      <w:pPr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организации актуализируют информацию по объектам управления по форме, установленн</w:t>
      </w:r>
      <w:r w:rsidR="00AD7AC3">
        <w:rPr>
          <w:rFonts w:ascii="Times New Roman" w:hAnsi="Times New Roman" w:cs="Times New Roman"/>
          <w:sz w:val="28"/>
          <w:szCs w:val="28"/>
        </w:rPr>
        <w:t>ой</w:t>
      </w:r>
      <w:r w:rsidRPr="0040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5D5B">
        <w:rPr>
          <w:rFonts w:ascii="Times New Roman" w:hAnsi="Times New Roman" w:cs="Times New Roman"/>
          <w:sz w:val="28"/>
          <w:szCs w:val="28"/>
        </w:rPr>
        <w:t xml:space="preserve"> </w:t>
      </w:r>
      <w:r w:rsidRPr="00403C3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его регламента. </w:t>
      </w:r>
      <w:r w:rsidR="0072320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>ированная</w:t>
      </w:r>
      <w:r w:rsidR="0072320C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320C">
        <w:rPr>
          <w:rFonts w:ascii="Times New Roman" w:hAnsi="Times New Roman" w:cs="Times New Roman"/>
          <w:sz w:val="28"/>
          <w:szCs w:val="28"/>
        </w:rPr>
        <w:t xml:space="preserve"> </w:t>
      </w:r>
      <w:r w:rsidR="00403C37">
        <w:rPr>
          <w:rFonts w:ascii="Times New Roman" w:hAnsi="Times New Roman" w:cs="Times New Roman"/>
          <w:sz w:val="28"/>
          <w:szCs w:val="28"/>
        </w:rPr>
        <w:t xml:space="preserve">по объектам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1002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A63F80">
        <w:rPr>
          <w:rFonts w:ascii="Times New Roman" w:hAnsi="Times New Roman" w:cs="Times New Roman"/>
          <w:sz w:val="28"/>
          <w:szCs w:val="28"/>
        </w:rPr>
        <w:t>«УИТС г. Сургута»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6D">
        <w:rPr>
          <w:rFonts w:ascii="Times New Roman" w:hAnsi="Times New Roman" w:cs="Times New Roman"/>
          <w:sz w:val="28"/>
          <w:szCs w:val="28"/>
        </w:rPr>
        <w:t xml:space="preserve">на </w:t>
      </w:r>
      <w:r w:rsidR="006B43E1" w:rsidRPr="00E5636D">
        <w:rPr>
          <w:rFonts w:ascii="Times New Roman" w:hAnsi="Times New Roman" w:cs="Times New Roman"/>
          <w:sz w:val="28"/>
          <w:szCs w:val="28"/>
        </w:rPr>
        <w:t>приведенных выше</w:t>
      </w:r>
      <w:r w:rsidR="006B4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ресурсах</w:t>
      </w:r>
      <w:r w:rsidR="007232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актуализации </w:t>
      </w:r>
      <w:r w:rsidR="00AD7AC3">
        <w:rPr>
          <w:rFonts w:ascii="Times New Roman" w:hAnsi="Times New Roman" w:cs="Times New Roman"/>
          <w:sz w:val="28"/>
          <w:szCs w:val="28"/>
        </w:rPr>
        <w:t xml:space="preserve">информации по объектам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D7AC3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E5636D">
        <w:rPr>
          <w:rFonts w:ascii="Times New Roman" w:hAnsi="Times New Roman" w:cs="Times New Roman"/>
          <w:sz w:val="28"/>
          <w:szCs w:val="28"/>
        </w:rPr>
        <w:br/>
      </w:r>
      <w:r w:rsidR="00AD7AC3">
        <w:rPr>
          <w:rFonts w:ascii="Times New Roman" w:hAnsi="Times New Roman" w:cs="Times New Roman"/>
          <w:sz w:val="28"/>
          <w:szCs w:val="28"/>
        </w:rPr>
        <w:t xml:space="preserve">на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Pr="0040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5D5B">
        <w:rPr>
          <w:rFonts w:ascii="Times New Roman" w:hAnsi="Times New Roman" w:cs="Times New Roman"/>
          <w:sz w:val="28"/>
          <w:szCs w:val="28"/>
        </w:rPr>
        <w:t xml:space="preserve"> </w:t>
      </w:r>
      <w:r w:rsidRPr="00403C3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регламента.</w:t>
      </w:r>
    </w:p>
    <w:p w14:paraId="09672DEB" w14:textId="77777777" w:rsidR="0090200B" w:rsidRPr="00EB2FD8" w:rsidRDefault="0090200B" w:rsidP="0090200B">
      <w:pPr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EB2FD8">
        <w:rPr>
          <w:rFonts w:ascii="Times New Roman" w:hAnsi="Times New Roman" w:cs="Times New Roman"/>
          <w:sz w:val="28"/>
          <w:szCs w:val="28"/>
        </w:rPr>
        <w:t xml:space="preserve">Дополнение, исключение </w:t>
      </w:r>
      <w:r>
        <w:rPr>
          <w:rFonts w:ascii="Times New Roman" w:hAnsi="Times New Roman" w:cs="Times New Roman"/>
          <w:sz w:val="28"/>
          <w:szCs w:val="28"/>
        </w:rPr>
        <w:t>объектов управления</w:t>
      </w:r>
      <w:r w:rsidRPr="00EB2FD8">
        <w:rPr>
          <w:rFonts w:ascii="Times New Roman" w:hAnsi="Times New Roman" w:cs="Times New Roman"/>
          <w:sz w:val="28"/>
          <w:szCs w:val="28"/>
        </w:rPr>
        <w:t>, а также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FD8">
        <w:rPr>
          <w:rFonts w:ascii="Times New Roman" w:hAnsi="Times New Roman" w:cs="Times New Roman"/>
          <w:sz w:val="28"/>
          <w:szCs w:val="28"/>
        </w:rPr>
        <w:t xml:space="preserve"> </w:t>
      </w:r>
      <w:r w:rsidR="00E5636D">
        <w:rPr>
          <w:rFonts w:ascii="Times New Roman" w:hAnsi="Times New Roman" w:cs="Times New Roman"/>
          <w:sz w:val="28"/>
          <w:szCs w:val="28"/>
        </w:rPr>
        <w:br/>
      </w:r>
      <w:r w:rsidRPr="00EB2FD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2533FE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33FE">
        <w:rPr>
          <w:rFonts w:ascii="Times New Roman" w:hAnsi="Times New Roman" w:cs="Times New Roman"/>
          <w:sz w:val="28"/>
          <w:szCs w:val="28"/>
        </w:rPr>
        <w:t>информационных ресурсах</w:t>
      </w:r>
      <w:r w:rsidRPr="00EB2FD8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E5636D">
        <w:rPr>
          <w:rFonts w:ascii="Times New Roman" w:hAnsi="Times New Roman" w:cs="Times New Roman"/>
          <w:sz w:val="28"/>
          <w:szCs w:val="28"/>
        </w:rPr>
        <w:br/>
      </w:r>
      <w:r w:rsidRPr="00EB2FD8">
        <w:rPr>
          <w:rFonts w:ascii="Times New Roman" w:hAnsi="Times New Roman" w:cs="Times New Roman"/>
          <w:sz w:val="28"/>
          <w:szCs w:val="28"/>
        </w:rPr>
        <w:t xml:space="preserve">в установленном порядке путем утверждения изменений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EB2FD8">
        <w:rPr>
          <w:rFonts w:ascii="Times New Roman" w:hAnsi="Times New Roman" w:cs="Times New Roman"/>
          <w:sz w:val="28"/>
          <w:szCs w:val="28"/>
        </w:rPr>
        <w:t xml:space="preserve">регламенту. </w:t>
      </w:r>
    </w:p>
    <w:p w14:paraId="56594B7D" w14:textId="77777777" w:rsidR="00A0290B" w:rsidRDefault="00A0290B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1E050" w14:textId="77777777" w:rsidR="000B3486" w:rsidRDefault="00A0290B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029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3486">
        <w:rPr>
          <w:rFonts w:ascii="Times New Roman" w:hAnsi="Times New Roman" w:cs="Times New Roman"/>
          <w:b/>
          <w:sz w:val="28"/>
          <w:szCs w:val="28"/>
        </w:rPr>
        <w:t>Объекты управления</w:t>
      </w:r>
    </w:p>
    <w:p w14:paraId="54F73819" w14:textId="77777777" w:rsidR="00AA0619" w:rsidRDefault="00AA0619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00B86" w14:textId="77777777" w:rsidR="000B3486" w:rsidRDefault="000B3486" w:rsidP="000B3486">
      <w:pPr>
        <w:pStyle w:val="a3"/>
        <w:framePr w:hSpace="180" w:wrap="around" w:vAnchor="text" w:hAnchor="text" w:y="1"/>
        <w:tabs>
          <w:tab w:val="left" w:pos="720"/>
        </w:tabs>
        <w:ind w:left="0" w:firstLine="567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F3F55">
        <w:rPr>
          <w:rFonts w:ascii="Times New Roman" w:hAnsi="Times New Roman" w:cs="Times New Roman"/>
          <w:sz w:val="28"/>
          <w:szCs w:val="28"/>
        </w:rPr>
        <w:t>Автомобильные дороги/улицы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36D17E" w14:textId="77777777" w:rsidR="000B3486" w:rsidRDefault="000B3486" w:rsidP="000B3486">
      <w:pPr>
        <w:pStyle w:val="a3"/>
        <w:framePr w:hSpace="180" w:wrap="around" w:vAnchor="text" w:hAnchor="text" w:y="1"/>
        <w:tabs>
          <w:tab w:val="left" w:pos="720"/>
        </w:tabs>
        <w:ind w:left="0" w:firstLine="567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Внутриквартальные проезды;</w:t>
      </w:r>
    </w:p>
    <w:p w14:paraId="6B0FC95B" w14:textId="77777777" w:rsidR="000B3486" w:rsidRDefault="000B3486" w:rsidP="000B3486">
      <w:pPr>
        <w:pStyle w:val="a3"/>
        <w:framePr w:hSpace="180" w:wrap="around" w:vAnchor="text" w:hAnchor="text" w:y="1"/>
        <w:tabs>
          <w:tab w:val="left" w:pos="720"/>
        </w:tabs>
        <w:ind w:left="0" w:firstLine="567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Тротуары;</w:t>
      </w:r>
    </w:p>
    <w:p w14:paraId="57AC8831" w14:textId="77777777" w:rsidR="000B3486" w:rsidRPr="000B3486" w:rsidRDefault="000B3486" w:rsidP="000B3486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Пешеходные ограждения;</w:t>
      </w:r>
    </w:p>
    <w:p w14:paraId="10F19B71" w14:textId="77777777" w:rsidR="000B3486" w:rsidRDefault="000B3486" w:rsidP="000B3486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Сети тепло</w:t>
      </w:r>
      <w:r w:rsidR="000F42F0">
        <w:rPr>
          <w:rFonts w:ascii="Times New Roman" w:hAnsi="Times New Roman" w:cs="Times New Roman"/>
          <w:sz w:val="28"/>
          <w:szCs w:val="28"/>
        </w:rPr>
        <w:t>водо</w:t>
      </w:r>
      <w:r>
        <w:rPr>
          <w:rFonts w:ascii="Times New Roman" w:hAnsi="Times New Roman" w:cs="Times New Roman"/>
          <w:sz w:val="28"/>
          <w:szCs w:val="28"/>
        </w:rPr>
        <w:t>снабжения</w:t>
      </w:r>
    </w:p>
    <w:p w14:paraId="1FE4F726" w14:textId="77777777" w:rsidR="000B3486" w:rsidRPr="000B3486" w:rsidRDefault="000B3486" w:rsidP="000B3486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Сети водоснабжения;</w:t>
      </w:r>
    </w:p>
    <w:p w14:paraId="2DEA3004" w14:textId="09540C39" w:rsidR="000B3486" w:rsidRDefault="000B3486" w:rsidP="000B3486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Сети водоотведения;</w:t>
      </w:r>
    </w:p>
    <w:p w14:paraId="7E5A2950" w14:textId="5CB9D876" w:rsidR="00CF475A" w:rsidRDefault="00CF475A" w:rsidP="00CF475A">
      <w:pPr>
        <w:pStyle w:val="a3"/>
        <w:tabs>
          <w:tab w:val="left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Подтапливаемые участки;</w:t>
      </w:r>
    </w:p>
    <w:p w14:paraId="06E1A458" w14:textId="1BE6C65D" w:rsidR="00CF475A" w:rsidRDefault="00CF475A" w:rsidP="00CF475A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Остановочные павильоны;</w:t>
      </w:r>
    </w:p>
    <w:p w14:paraId="0AC6EC34" w14:textId="6DBF61B2" w:rsidR="00CF475A" w:rsidRDefault="00CF475A" w:rsidP="00CF475A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Цветочное оформление города;</w:t>
      </w:r>
    </w:p>
    <w:p w14:paraId="0C604396" w14:textId="2B256601" w:rsidR="00CF475A" w:rsidRDefault="00CF475A" w:rsidP="00CF475A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Газоны </w:t>
      </w:r>
      <w:r w:rsidR="001E1214">
        <w:rPr>
          <w:rFonts w:ascii="Times New Roman" w:hAnsi="Times New Roman" w:cs="Times New Roman"/>
          <w:sz w:val="28"/>
          <w:szCs w:val="28"/>
        </w:rPr>
        <w:t>на территориях общего пользования;</w:t>
      </w:r>
    </w:p>
    <w:p w14:paraId="640D89E9" w14:textId="661CD5AF" w:rsidR="00CF475A" w:rsidRDefault="00CF475A" w:rsidP="00CF475A">
      <w:pPr>
        <w:pStyle w:val="a3"/>
        <w:tabs>
          <w:tab w:val="left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Акарицидная обработка территории;</w:t>
      </w:r>
    </w:p>
    <w:p w14:paraId="5ACC5860" w14:textId="09C66273" w:rsidR="00CF475A" w:rsidRDefault="00CF475A" w:rsidP="00CF475A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Контейнерные площадки;</w:t>
      </w:r>
    </w:p>
    <w:p w14:paraId="0C40E0AC" w14:textId="1CEDB375" w:rsidR="000B3486" w:rsidRDefault="00CF475A" w:rsidP="000B3486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3486">
        <w:rPr>
          <w:rFonts w:ascii="Times New Roman" w:hAnsi="Times New Roman" w:cs="Times New Roman"/>
          <w:sz w:val="28"/>
          <w:szCs w:val="28"/>
        </w:rPr>
        <w:t>. </w:t>
      </w:r>
      <w:r w:rsidR="00C02108">
        <w:rPr>
          <w:rFonts w:ascii="Times New Roman" w:hAnsi="Times New Roman" w:cs="Times New Roman"/>
          <w:sz w:val="28"/>
          <w:szCs w:val="28"/>
        </w:rPr>
        <w:t>Д</w:t>
      </w:r>
      <w:r w:rsidR="000B3486">
        <w:rPr>
          <w:rFonts w:ascii="Times New Roman" w:hAnsi="Times New Roman" w:cs="Times New Roman"/>
          <w:sz w:val="28"/>
          <w:szCs w:val="28"/>
        </w:rPr>
        <w:t>воровы</w:t>
      </w:r>
      <w:r w:rsidR="00C02108">
        <w:rPr>
          <w:rFonts w:ascii="Times New Roman" w:hAnsi="Times New Roman" w:cs="Times New Roman"/>
          <w:sz w:val="28"/>
          <w:szCs w:val="28"/>
        </w:rPr>
        <w:t>е</w:t>
      </w:r>
      <w:r w:rsidR="000B348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C02108">
        <w:rPr>
          <w:rFonts w:ascii="Times New Roman" w:hAnsi="Times New Roman" w:cs="Times New Roman"/>
          <w:sz w:val="28"/>
          <w:szCs w:val="28"/>
        </w:rPr>
        <w:t>и</w:t>
      </w:r>
      <w:r w:rsidR="000B3486">
        <w:rPr>
          <w:rFonts w:ascii="Times New Roman" w:hAnsi="Times New Roman" w:cs="Times New Roman"/>
          <w:sz w:val="28"/>
          <w:szCs w:val="28"/>
        </w:rPr>
        <w:t>;</w:t>
      </w:r>
    </w:p>
    <w:p w14:paraId="46C53332" w14:textId="77777777" w:rsidR="000B3486" w:rsidRDefault="004E6E3F" w:rsidP="004E6E3F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Распределение жилищного фонда по управляющим организациям</w:t>
      </w:r>
    </w:p>
    <w:p w14:paraId="1649DD6F" w14:textId="77777777" w:rsidR="006A77C6" w:rsidRDefault="006A77C6" w:rsidP="004E6E3F">
      <w:pPr>
        <w:pStyle w:val="a3"/>
        <w:tabs>
          <w:tab w:val="left" w:pos="720"/>
        </w:tabs>
        <w:spacing w:after="0" w:line="240" w:lineRule="auto"/>
        <w:ind w:left="1080" w:hanging="513"/>
        <w:rPr>
          <w:rFonts w:ascii="Times New Roman" w:hAnsi="Times New Roman" w:cs="Times New Roman"/>
          <w:b/>
          <w:sz w:val="28"/>
          <w:szCs w:val="28"/>
        </w:rPr>
      </w:pPr>
    </w:p>
    <w:p w14:paraId="2AC09DC1" w14:textId="77777777" w:rsidR="00E5636D" w:rsidRDefault="00E5636D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0B1F5" w14:textId="77777777" w:rsidR="00E5636D" w:rsidRDefault="00E5636D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7CA5D" w14:textId="77777777" w:rsidR="00E5636D" w:rsidRDefault="00E5636D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B1AC3" w14:textId="77777777" w:rsidR="00E5636D" w:rsidRDefault="00E5636D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EA7E6" w14:textId="77777777" w:rsidR="00A0290B" w:rsidRDefault="006A77C6" w:rsidP="00A0290B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29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290B">
        <w:rPr>
          <w:rFonts w:ascii="Times New Roman" w:hAnsi="Times New Roman" w:cs="Times New Roman"/>
          <w:b/>
          <w:sz w:val="28"/>
          <w:szCs w:val="28"/>
        </w:rPr>
        <w:t>Основные параметры взаимодействия</w:t>
      </w:r>
    </w:p>
    <w:p w14:paraId="6D0BDC2C" w14:textId="77777777" w:rsidR="008F6300" w:rsidRDefault="008F6300" w:rsidP="008F6300">
      <w:pPr>
        <w:pStyle w:val="a3"/>
        <w:tabs>
          <w:tab w:val="left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0A77F8" w14:textId="77777777" w:rsidR="008B1594" w:rsidRPr="00FF78B2" w:rsidRDefault="008F6300" w:rsidP="008F6300">
      <w:pPr>
        <w:pStyle w:val="a3"/>
        <w:tabs>
          <w:tab w:val="left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B1594" w:rsidRPr="00FF78B2">
        <w:rPr>
          <w:rFonts w:ascii="Times New Roman" w:hAnsi="Times New Roman" w:cs="Times New Roman"/>
          <w:b/>
          <w:sz w:val="28"/>
          <w:szCs w:val="28"/>
        </w:rPr>
        <w:t> Проект и картографический набор «Ремонт дорог»</w:t>
      </w:r>
    </w:p>
    <w:p w14:paraId="5BA96C30" w14:textId="77777777" w:rsidR="008F6300" w:rsidRPr="003E0013" w:rsidRDefault="008F6300" w:rsidP="008F6300">
      <w:pPr>
        <w:pStyle w:val="a3"/>
        <w:tabs>
          <w:tab w:val="left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3681"/>
        <w:gridCol w:w="6383"/>
      </w:tblGrid>
      <w:tr w:rsidR="008B1594" w:rsidRPr="00A63F80" w14:paraId="22F6D2A2" w14:textId="77777777" w:rsidTr="00E166AB">
        <w:trPr>
          <w:trHeight w:val="557"/>
        </w:trPr>
        <w:tc>
          <w:tcPr>
            <w:tcW w:w="3681" w:type="dxa"/>
          </w:tcPr>
          <w:p w14:paraId="0DA85A76" w14:textId="77777777" w:rsidR="008B1594" w:rsidRPr="00A63F80" w:rsidRDefault="008B1594" w:rsidP="008F63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6383" w:type="dxa"/>
          </w:tcPr>
          <w:p w14:paraId="0EA31F5C" w14:textId="77777777" w:rsidR="008B1594" w:rsidRPr="00A63F80" w:rsidRDefault="008B1594" w:rsidP="008F63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8B1594" w:rsidRPr="00A63F80" w14:paraId="67304595" w14:textId="77777777" w:rsidTr="00E166AB">
        <w:tc>
          <w:tcPr>
            <w:tcW w:w="3681" w:type="dxa"/>
          </w:tcPr>
          <w:p w14:paraId="71FB4BE4" w14:textId="77777777" w:rsidR="008B1594" w:rsidRPr="00A63F80" w:rsidRDefault="00042C83" w:rsidP="00B529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6383" w:type="dxa"/>
          </w:tcPr>
          <w:p w14:paraId="509B6F20" w14:textId="77777777" w:rsidR="00E166AB" w:rsidRDefault="00E166AB" w:rsidP="00E166AB">
            <w:pPr>
              <w:pStyle w:val="a3"/>
              <w:ind w:left="18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r w:rsidRPr="008F3F55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дороги/улицы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(капитальный ремонт, ремонт, устранение колейности);</w:t>
            </w:r>
          </w:p>
          <w:p w14:paraId="7602FDDB" w14:textId="77777777" w:rsidR="00E166AB" w:rsidRDefault="00E166AB" w:rsidP="00E166AB">
            <w:pPr>
              <w:pStyle w:val="a3"/>
              <w:ind w:left="18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 Внутриквартальные проезды (капитальный ремонт, ремонт);</w:t>
            </w:r>
          </w:p>
          <w:p w14:paraId="6BD1B597" w14:textId="77777777" w:rsidR="00E166AB" w:rsidRPr="00E166AB" w:rsidRDefault="00E166AB" w:rsidP="00E166AB">
            <w:pPr>
              <w:pStyle w:val="a3"/>
              <w:ind w:left="18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Тротуары (капитальный ремонт, ремонт).</w:t>
            </w:r>
          </w:p>
        </w:tc>
      </w:tr>
      <w:tr w:rsidR="00042C83" w:rsidRPr="00A63F80" w14:paraId="36173ABC" w14:textId="77777777" w:rsidTr="00E166AB">
        <w:tc>
          <w:tcPr>
            <w:tcW w:w="3681" w:type="dxa"/>
          </w:tcPr>
          <w:p w14:paraId="41EA5C57" w14:textId="77777777" w:rsidR="00042C83" w:rsidRDefault="00042C83" w:rsidP="00042C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6383" w:type="dxa"/>
          </w:tcPr>
          <w:p w14:paraId="56E54F12" w14:textId="77777777" w:rsidR="00042C83" w:rsidRPr="00611C08" w:rsidRDefault="00042C83" w:rsidP="0004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42C83" w:rsidRPr="00A63F80" w14:paraId="0A9CD3ED" w14:textId="77777777" w:rsidTr="00E166AB">
        <w:tc>
          <w:tcPr>
            <w:tcW w:w="3681" w:type="dxa"/>
          </w:tcPr>
          <w:p w14:paraId="343505EE" w14:textId="77777777" w:rsidR="00042C83" w:rsidRPr="00A63F80" w:rsidRDefault="00042C83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</w:p>
        </w:tc>
        <w:tc>
          <w:tcPr>
            <w:tcW w:w="6383" w:type="dxa"/>
          </w:tcPr>
          <w:p w14:paraId="713147CF" w14:textId="77777777" w:rsidR="00042C83" w:rsidRPr="00A63F80" w:rsidRDefault="00042C83" w:rsidP="00E1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организации и контроля ремонтных работ улич</w:t>
            </w:r>
            <w:r w:rsidR="00E166AB">
              <w:rPr>
                <w:rFonts w:ascii="Times New Roman" w:hAnsi="Times New Roman" w:cs="Times New Roman"/>
                <w:sz w:val="28"/>
                <w:szCs w:val="28"/>
              </w:rPr>
              <w:t xml:space="preserve">но-дорожной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«ДДТиЖКК»</w:t>
            </w:r>
          </w:p>
        </w:tc>
      </w:tr>
      <w:tr w:rsidR="00042C83" w:rsidRPr="00A63F80" w14:paraId="7E9E7FB3" w14:textId="77777777" w:rsidTr="00E166AB">
        <w:tc>
          <w:tcPr>
            <w:tcW w:w="3681" w:type="dxa"/>
          </w:tcPr>
          <w:p w14:paraId="3D7AEB29" w14:textId="77777777" w:rsidR="00042C83" w:rsidRPr="00A63F80" w:rsidRDefault="00042C83" w:rsidP="00042C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6383" w:type="dxa"/>
          </w:tcPr>
          <w:p w14:paraId="2F9C6959" w14:textId="3EA720F2" w:rsidR="00042C83" w:rsidRDefault="006C603B" w:rsidP="00042C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- 1 этап: 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после утверждения плановых показателей;</w:t>
            </w:r>
          </w:p>
          <w:p w14:paraId="1E8252ED" w14:textId="24337E3E" w:rsidR="00042C83" w:rsidRDefault="006C603B" w:rsidP="00042C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- 2 этап: 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рабочих дней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контракта/договора, 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подрядной организации,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 xml:space="preserve"> периода проведения работ;</w:t>
            </w:r>
          </w:p>
          <w:p w14:paraId="08B40E8A" w14:textId="16C5225F" w:rsidR="00042C83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- 3 этап: 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после выполнения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контракта/договора </w:t>
            </w:r>
            <w:r w:rsidR="00042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C83" w:rsidRPr="00A63F80" w14:paraId="4BBB68B1" w14:textId="77777777" w:rsidTr="00E166AB">
        <w:tc>
          <w:tcPr>
            <w:tcW w:w="3681" w:type="dxa"/>
          </w:tcPr>
          <w:p w14:paraId="2195DF61" w14:textId="77777777" w:rsidR="00042C83" w:rsidRPr="00A63F80" w:rsidRDefault="00042C83" w:rsidP="00042C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6383" w:type="dxa"/>
          </w:tcPr>
          <w:p w14:paraId="0DA74EB4" w14:textId="3615DED4" w:rsidR="00042C83" w:rsidRPr="001D4589" w:rsidRDefault="00042C83" w:rsidP="00042C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10 рабочих дней после предоставления данных</w:t>
            </w:r>
            <w:r w:rsidR="006C603B">
              <w:rPr>
                <w:rFonts w:ascii="Times New Roman" w:hAnsi="Times New Roman" w:cs="Times New Roman"/>
                <w:sz w:val="28"/>
                <w:szCs w:val="28"/>
              </w:rPr>
              <w:t xml:space="preserve"> 1 этапа;</w:t>
            </w:r>
          </w:p>
          <w:p w14:paraId="66830749" w14:textId="7DF9DAAF" w:rsidR="00042C83" w:rsidRPr="00AA5C95" w:rsidRDefault="00042C83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 xml:space="preserve">- в течение 5 рабочих дней </w:t>
            </w:r>
            <w:r w:rsidR="006C603B" w:rsidRPr="001D4589">
              <w:rPr>
                <w:rFonts w:ascii="Times New Roman" w:hAnsi="Times New Roman" w:cs="Times New Roman"/>
                <w:sz w:val="28"/>
                <w:szCs w:val="28"/>
              </w:rPr>
              <w:t>после предоставления данных</w:t>
            </w:r>
            <w:r w:rsidR="006C603B">
              <w:rPr>
                <w:rFonts w:ascii="Times New Roman" w:hAnsi="Times New Roman" w:cs="Times New Roman"/>
                <w:sz w:val="28"/>
                <w:szCs w:val="28"/>
              </w:rPr>
              <w:t xml:space="preserve"> 2 и 3 этапов.</w:t>
            </w:r>
          </w:p>
        </w:tc>
      </w:tr>
    </w:tbl>
    <w:p w14:paraId="6FAC1ABA" w14:textId="77777777" w:rsidR="008B1594" w:rsidRDefault="008B1594" w:rsidP="00F3260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3681"/>
        <w:gridCol w:w="6383"/>
      </w:tblGrid>
      <w:tr w:rsidR="00042C83" w:rsidRPr="00A63F80" w14:paraId="7B38EFE0" w14:textId="77777777" w:rsidTr="00042C83">
        <w:trPr>
          <w:trHeight w:val="557"/>
        </w:trPr>
        <w:tc>
          <w:tcPr>
            <w:tcW w:w="3681" w:type="dxa"/>
          </w:tcPr>
          <w:p w14:paraId="388A35E6" w14:textId="77777777" w:rsidR="00042C83" w:rsidRPr="00A63F80" w:rsidRDefault="00042C83" w:rsidP="00042C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6383" w:type="dxa"/>
          </w:tcPr>
          <w:p w14:paraId="29429ACA" w14:textId="77777777" w:rsidR="00042C83" w:rsidRPr="00A63F80" w:rsidRDefault="00042C83" w:rsidP="00042C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E166AB" w:rsidRPr="00A63F80" w14:paraId="76158F5A" w14:textId="77777777" w:rsidTr="00042C83">
        <w:tc>
          <w:tcPr>
            <w:tcW w:w="3681" w:type="dxa"/>
          </w:tcPr>
          <w:p w14:paraId="525762EE" w14:textId="7BFF1812" w:rsidR="00E166AB" w:rsidRDefault="00E166AB" w:rsidP="005119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6383" w:type="dxa"/>
          </w:tcPr>
          <w:p w14:paraId="7D7B165B" w14:textId="77777777" w:rsidR="00E166AB" w:rsidRDefault="00E166AB" w:rsidP="00E166AB">
            <w:pPr>
              <w:pStyle w:val="a3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 Пешеходные ограждения (установка, замена, демонтаж).</w:t>
            </w:r>
          </w:p>
        </w:tc>
      </w:tr>
      <w:tr w:rsidR="00E166AB" w:rsidRPr="00A63F80" w14:paraId="0492B952" w14:textId="77777777" w:rsidTr="00042C83">
        <w:tc>
          <w:tcPr>
            <w:tcW w:w="3681" w:type="dxa"/>
          </w:tcPr>
          <w:p w14:paraId="342957EC" w14:textId="77777777" w:rsidR="00E166AB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6383" w:type="dxa"/>
          </w:tcPr>
          <w:p w14:paraId="311EC5B0" w14:textId="77777777" w:rsidR="00E166AB" w:rsidRPr="00611C08" w:rsidRDefault="00E166AB" w:rsidP="00E1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166AB" w:rsidRPr="00A63F80" w14:paraId="1106AA3F" w14:textId="77777777" w:rsidTr="00042C83">
        <w:tc>
          <w:tcPr>
            <w:tcW w:w="3681" w:type="dxa"/>
          </w:tcPr>
          <w:p w14:paraId="0BDC441A" w14:textId="77777777" w:rsidR="00E166AB" w:rsidRPr="00A63F80" w:rsidRDefault="00E166AB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</w:p>
        </w:tc>
        <w:tc>
          <w:tcPr>
            <w:tcW w:w="6383" w:type="dxa"/>
          </w:tcPr>
          <w:p w14:paraId="1C2D4D99" w14:textId="77777777" w:rsidR="00E166AB" w:rsidRPr="00A63F80" w:rsidRDefault="00E166AB" w:rsidP="00E1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организации и контроля содержания улично-дорожной сети МКУ «ДДТиЖКК»</w:t>
            </w:r>
          </w:p>
        </w:tc>
      </w:tr>
      <w:tr w:rsidR="006C603B" w:rsidRPr="00A63F80" w14:paraId="15160CAF" w14:textId="77777777" w:rsidTr="00042C83">
        <w:tc>
          <w:tcPr>
            <w:tcW w:w="3681" w:type="dxa"/>
          </w:tcPr>
          <w:p w14:paraId="47BDE730" w14:textId="77777777" w:rsidR="006C603B" w:rsidRPr="00A63F80" w:rsidRDefault="006C603B" w:rsidP="006C60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6383" w:type="dxa"/>
          </w:tcPr>
          <w:p w14:paraId="2EA7AEF8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- 1 этап: в течение 10 рабочих дней после утверждения плановых показателей;</w:t>
            </w:r>
          </w:p>
          <w:p w14:paraId="71F032E3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- 2 этап: в течение 10 рабочих дней после  заключения контракта/договора, определения подрядной организации, периода проведения работ;</w:t>
            </w:r>
          </w:p>
          <w:p w14:paraId="77C9D5A5" w14:textId="26DD2F28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- 3 этап: в течение 5 рабочих дней после выполнения условий контракта/договора .</w:t>
            </w:r>
          </w:p>
        </w:tc>
      </w:tr>
      <w:tr w:rsidR="006C603B" w:rsidRPr="00AA5C95" w14:paraId="32C29D18" w14:textId="77777777" w:rsidTr="00042C83">
        <w:tc>
          <w:tcPr>
            <w:tcW w:w="3681" w:type="dxa"/>
          </w:tcPr>
          <w:p w14:paraId="09F1653A" w14:textId="77777777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6383" w:type="dxa"/>
          </w:tcPr>
          <w:p w14:paraId="1A52905D" w14:textId="77777777" w:rsidR="006C603B" w:rsidRPr="001D4589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10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этапа;</w:t>
            </w:r>
          </w:p>
          <w:p w14:paraId="005407F9" w14:textId="6C78FB33" w:rsidR="006C603B" w:rsidRPr="00AA5C95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5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и 3 этапов.</w:t>
            </w:r>
          </w:p>
        </w:tc>
      </w:tr>
    </w:tbl>
    <w:p w14:paraId="6F11800D" w14:textId="77777777" w:rsidR="00042C83" w:rsidRDefault="00042C83" w:rsidP="00F3260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6A7540" w14:textId="77777777" w:rsidR="008B1594" w:rsidRPr="00FF78B2" w:rsidRDefault="008B1594" w:rsidP="008F6300">
      <w:pPr>
        <w:pStyle w:val="a3"/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8B2">
        <w:rPr>
          <w:rFonts w:ascii="Times New Roman" w:hAnsi="Times New Roman" w:cs="Times New Roman"/>
          <w:b/>
          <w:sz w:val="28"/>
          <w:szCs w:val="28"/>
        </w:rPr>
        <w:lastRenderedPageBreak/>
        <w:t>2. Проект и картографический набор «Ремонт инженерных сетей»</w:t>
      </w:r>
    </w:p>
    <w:p w14:paraId="4820DBE9" w14:textId="77777777" w:rsidR="008F6300" w:rsidRPr="003E0013" w:rsidRDefault="008F6300" w:rsidP="008F6300">
      <w:pPr>
        <w:pStyle w:val="a3"/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3681"/>
        <w:gridCol w:w="6383"/>
      </w:tblGrid>
      <w:tr w:rsidR="008B1594" w:rsidRPr="00A63F80" w14:paraId="48AC3208" w14:textId="77777777" w:rsidTr="00F74453">
        <w:trPr>
          <w:trHeight w:val="557"/>
        </w:trPr>
        <w:tc>
          <w:tcPr>
            <w:tcW w:w="3681" w:type="dxa"/>
          </w:tcPr>
          <w:p w14:paraId="2FA1544F" w14:textId="77777777" w:rsidR="008B1594" w:rsidRPr="00A63F80" w:rsidRDefault="008B1594" w:rsidP="008F63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6383" w:type="dxa"/>
          </w:tcPr>
          <w:p w14:paraId="5B2C2C4B" w14:textId="77777777" w:rsidR="008B1594" w:rsidRPr="00A63F80" w:rsidRDefault="008B1594" w:rsidP="008F63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E166AB" w:rsidRPr="00A63F80" w14:paraId="45B22EC6" w14:textId="77777777" w:rsidTr="00F74453">
        <w:tc>
          <w:tcPr>
            <w:tcW w:w="3681" w:type="dxa"/>
          </w:tcPr>
          <w:p w14:paraId="11082F41" w14:textId="3F8F6AC0" w:rsidR="00E166AB" w:rsidRDefault="00E166AB" w:rsidP="005119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6383" w:type="dxa"/>
          </w:tcPr>
          <w:p w14:paraId="02099BFF" w14:textId="77777777" w:rsidR="00E166AB" w:rsidRDefault="00E166AB" w:rsidP="008F6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 Сети тепловодоснабжения (капитальный ремонт, техническое перевооружение, реконструкция, новое строительство)</w:t>
            </w:r>
          </w:p>
        </w:tc>
      </w:tr>
      <w:tr w:rsidR="00E166AB" w:rsidRPr="00A63F80" w14:paraId="1A7D3D7C" w14:textId="77777777" w:rsidTr="00F74453">
        <w:tc>
          <w:tcPr>
            <w:tcW w:w="3681" w:type="dxa"/>
          </w:tcPr>
          <w:p w14:paraId="5FB9310E" w14:textId="77777777" w:rsidR="00E166AB" w:rsidRPr="00100256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6383" w:type="dxa"/>
          </w:tcPr>
          <w:p w14:paraId="5E9BCFBC" w14:textId="77777777" w:rsidR="00E166AB" w:rsidRPr="00100256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таблица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166AB" w:rsidRPr="00A63F80" w14:paraId="2A65DD0C" w14:textId="77777777" w:rsidTr="00F74453">
        <w:tc>
          <w:tcPr>
            <w:tcW w:w="3681" w:type="dxa"/>
          </w:tcPr>
          <w:p w14:paraId="51AC7DE3" w14:textId="77777777" w:rsidR="00E166AB" w:rsidRPr="00A63F80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организация </w:t>
            </w:r>
          </w:p>
        </w:tc>
        <w:tc>
          <w:tcPr>
            <w:tcW w:w="6383" w:type="dxa"/>
          </w:tcPr>
          <w:p w14:paraId="61663E03" w14:textId="77777777" w:rsidR="00E166AB" w:rsidRPr="00A63F80" w:rsidRDefault="00E166AB" w:rsidP="00E1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отдел СГМУП «Городские тепловые сети» </w:t>
            </w:r>
          </w:p>
        </w:tc>
      </w:tr>
      <w:tr w:rsidR="006C603B" w:rsidRPr="00A63F80" w14:paraId="5E3B2BA7" w14:textId="77777777" w:rsidTr="00F74453">
        <w:tc>
          <w:tcPr>
            <w:tcW w:w="3681" w:type="dxa"/>
          </w:tcPr>
          <w:p w14:paraId="20DDD4AD" w14:textId="77777777" w:rsidR="006C603B" w:rsidRPr="00A63F80" w:rsidRDefault="006C603B" w:rsidP="006C60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6383" w:type="dxa"/>
          </w:tcPr>
          <w:p w14:paraId="4901DA1B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- 1 этап: в течение 10 рабочих дней после утверждения плановых показателей;</w:t>
            </w:r>
          </w:p>
          <w:p w14:paraId="671913E6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- 2 этап: в течение 10 рабочих дней после  заключения контракта/договора, определения подрядной организации, периода проведения работ;</w:t>
            </w:r>
          </w:p>
          <w:p w14:paraId="58E4D7E4" w14:textId="481D5371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- 3 этап: в течение 5 рабочих дней после выполнения условий контракта/договора .</w:t>
            </w:r>
          </w:p>
        </w:tc>
      </w:tr>
      <w:tr w:rsidR="006C603B" w:rsidRPr="00A63F80" w14:paraId="4FBD9158" w14:textId="77777777" w:rsidTr="00F74453">
        <w:tc>
          <w:tcPr>
            <w:tcW w:w="3681" w:type="dxa"/>
          </w:tcPr>
          <w:p w14:paraId="1F06A01A" w14:textId="77777777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6383" w:type="dxa"/>
          </w:tcPr>
          <w:p w14:paraId="150EB7B5" w14:textId="77777777" w:rsidR="006C603B" w:rsidRPr="001D4589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10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этапа;</w:t>
            </w:r>
          </w:p>
          <w:p w14:paraId="0BB59263" w14:textId="70AA56C5" w:rsidR="006C603B" w:rsidRPr="00AA5C95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5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и 3 этапов.</w:t>
            </w:r>
          </w:p>
        </w:tc>
      </w:tr>
    </w:tbl>
    <w:p w14:paraId="367DAB58" w14:textId="77777777" w:rsidR="000423B4" w:rsidRPr="00E166AB" w:rsidRDefault="000423B4" w:rsidP="00E166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3681"/>
        <w:gridCol w:w="6383"/>
      </w:tblGrid>
      <w:tr w:rsidR="00CB6CA4" w:rsidRPr="00A63F80" w14:paraId="057496A0" w14:textId="77777777" w:rsidTr="00F74453">
        <w:trPr>
          <w:trHeight w:val="557"/>
        </w:trPr>
        <w:tc>
          <w:tcPr>
            <w:tcW w:w="3681" w:type="dxa"/>
          </w:tcPr>
          <w:p w14:paraId="0E2328A9" w14:textId="77777777" w:rsidR="00CB6CA4" w:rsidRPr="00A63F80" w:rsidRDefault="00CB6CA4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6383" w:type="dxa"/>
          </w:tcPr>
          <w:p w14:paraId="75DB9F20" w14:textId="77777777" w:rsidR="00CB6CA4" w:rsidRPr="00A63F80" w:rsidRDefault="00CB6CA4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E166AB" w:rsidRPr="00A63F80" w14:paraId="5318045A" w14:textId="77777777" w:rsidTr="00F74453">
        <w:tc>
          <w:tcPr>
            <w:tcW w:w="3681" w:type="dxa"/>
          </w:tcPr>
          <w:p w14:paraId="64C31F50" w14:textId="77777777" w:rsidR="00E166AB" w:rsidRDefault="00E166AB" w:rsidP="00A24E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6383" w:type="dxa"/>
          </w:tcPr>
          <w:p w14:paraId="2C9519D4" w14:textId="77777777" w:rsidR="00E166AB" w:rsidRDefault="00E166AB" w:rsidP="00E166AB">
            <w:pPr>
              <w:pStyle w:val="a3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 Сети водоснабжения (капитальный ремонт, реконструкция, новое строительство);</w:t>
            </w:r>
          </w:p>
          <w:p w14:paraId="6F0CA4B7" w14:textId="77777777" w:rsidR="00E166AB" w:rsidRDefault="00E166AB" w:rsidP="00E1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 Сети водоотведения (капитальный ремонт, реконструкция, новое строительство).</w:t>
            </w:r>
          </w:p>
        </w:tc>
      </w:tr>
      <w:tr w:rsidR="00E166AB" w:rsidRPr="00A63F80" w14:paraId="1C0650F5" w14:textId="77777777" w:rsidTr="00F74453">
        <w:tc>
          <w:tcPr>
            <w:tcW w:w="3681" w:type="dxa"/>
          </w:tcPr>
          <w:p w14:paraId="5B6BE4E8" w14:textId="77777777" w:rsidR="00E166AB" w:rsidRPr="00100256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6383" w:type="dxa"/>
          </w:tcPr>
          <w:p w14:paraId="55398DEB" w14:textId="77777777" w:rsidR="00E166AB" w:rsidRPr="00100256" w:rsidRDefault="00E166AB" w:rsidP="00E16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166AB" w:rsidRPr="00A63F80" w14:paraId="279D10E8" w14:textId="77777777" w:rsidTr="00F74453">
        <w:tc>
          <w:tcPr>
            <w:tcW w:w="3681" w:type="dxa"/>
          </w:tcPr>
          <w:p w14:paraId="395C7FA7" w14:textId="77777777" w:rsidR="00E166AB" w:rsidRPr="00A63F80" w:rsidRDefault="00E166AB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ая организация</w:t>
            </w:r>
          </w:p>
        </w:tc>
        <w:tc>
          <w:tcPr>
            <w:tcW w:w="6383" w:type="dxa"/>
          </w:tcPr>
          <w:p w14:paraId="2C99E96F" w14:textId="77777777" w:rsidR="00E166AB" w:rsidRPr="00A63F80" w:rsidRDefault="00E166AB" w:rsidP="00E1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отдел СГМУП «Горводоканал» </w:t>
            </w:r>
          </w:p>
        </w:tc>
      </w:tr>
      <w:tr w:rsidR="006C603B" w:rsidRPr="00A63F80" w14:paraId="440BCA31" w14:textId="77777777" w:rsidTr="00F74453">
        <w:tc>
          <w:tcPr>
            <w:tcW w:w="3681" w:type="dxa"/>
          </w:tcPr>
          <w:p w14:paraId="4F9E55FE" w14:textId="77777777" w:rsidR="006C603B" w:rsidRPr="00A63F80" w:rsidRDefault="006C603B" w:rsidP="006C60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6383" w:type="dxa"/>
          </w:tcPr>
          <w:p w14:paraId="03E92D9F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- 1 этап: в течение 10 рабочих дней после утверждения плановых показателей;</w:t>
            </w:r>
          </w:p>
          <w:p w14:paraId="2387D9FC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- 2 этап: в течение 10 рабочих дней после  заключения контракта/договора, определения подрядной организации, периода проведения работ;</w:t>
            </w:r>
          </w:p>
          <w:p w14:paraId="3BDDB8EA" w14:textId="2DC250A2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- 3 этап: в течение 5 рабочих дней после выполнения условий контракта/договора .</w:t>
            </w:r>
          </w:p>
        </w:tc>
      </w:tr>
      <w:tr w:rsidR="006C603B" w:rsidRPr="00AA5C95" w14:paraId="12862306" w14:textId="77777777" w:rsidTr="00F74453">
        <w:tc>
          <w:tcPr>
            <w:tcW w:w="3681" w:type="dxa"/>
          </w:tcPr>
          <w:p w14:paraId="135883D5" w14:textId="77777777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6383" w:type="dxa"/>
          </w:tcPr>
          <w:p w14:paraId="09E71BDD" w14:textId="77777777" w:rsidR="006C603B" w:rsidRPr="001D4589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10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этапа;</w:t>
            </w:r>
          </w:p>
          <w:p w14:paraId="62B345B5" w14:textId="0224AC31" w:rsidR="006C603B" w:rsidRPr="00AA5C95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5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и 3 этапов.</w:t>
            </w:r>
          </w:p>
        </w:tc>
      </w:tr>
    </w:tbl>
    <w:p w14:paraId="3EFA50BB" w14:textId="77777777" w:rsidR="00CB6CA4" w:rsidRDefault="00CB6CA4" w:rsidP="00F3260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F7EE93" w14:textId="77777777" w:rsidR="00E166AB" w:rsidRDefault="00E166AB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852AB" w14:textId="77777777" w:rsidR="00E166AB" w:rsidRDefault="00E166AB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85F15" w14:textId="77777777" w:rsidR="00E166AB" w:rsidRDefault="00E166AB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4974C" w14:textId="2BC0991D" w:rsidR="00FF78B2" w:rsidRDefault="00FF78B2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FF78B2">
        <w:rPr>
          <w:rFonts w:ascii="Times New Roman" w:hAnsi="Times New Roman" w:cs="Times New Roman"/>
          <w:b/>
          <w:sz w:val="28"/>
          <w:szCs w:val="28"/>
        </w:rPr>
        <w:t>. Проект и картографический набор «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8120C9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Pr="00FF78B2">
        <w:rPr>
          <w:rFonts w:ascii="Times New Roman" w:hAnsi="Times New Roman" w:cs="Times New Roman"/>
          <w:b/>
          <w:sz w:val="28"/>
          <w:szCs w:val="28"/>
        </w:rPr>
        <w:t>»</w:t>
      </w:r>
    </w:p>
    <w:p w14:paraId="16BEA55C" w14:textId="77777777" w:rsidR="004478FD" w:rsidRPr="00FF78B2" w:rsidRDefault="004478FD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478FD" w:rsidRPr="00A63F80" w14:paraId="233BCFF4" w14:textId="77777777" w:rsidTr="00CA79E1">
        <w:trPr>
          <w:trHeight w:val="557"/>
        </w:trPr>
        <w:tc>
          <w:tcPr>
            <w:tcW w:w="4106" w:type="dxa"/>
          </w:tcPr>
          <w:p w14:paraId="799FF154" w14:textId="77777777" w:rsidR="004478FD" w:rsidRPr="00A63F80" w:rsidRDefault="004478FD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54" w:type="dxa"/>
          </w:tcPr>
          <w:p w14:paraId="07FA2A77" w14:textId="77777777" w:rsidR="004478FD" w:rsidRPr="00A63F80" w:rsidRDefault="004478FD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4478FD" w14:paraId="32C28754" w14:textId="77777777" w:rsidTr="00CA79E1">
        <w:tc>
          <w:tcPr>
            <w:tcW w:w="4106" w:type="dxa"/>
          </w:tcPr>
          <w:p w14:paraId="48A58A5F" w14:textId="77777777" w:rsidR="004478FD" w:rsidRDefault="004478FD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54" w:type="dxa"/>
          </w:tcPr>
          <w:p w14:paraId="11BA4A56" w14:textId="1A912CE4" w:rsidR="004478FD" w:rsidRDefault="004478FD" w:rsidP="00447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 Подтапливаемые участки</w:t>
            </w:r>
          </w:p>
        </w:tc>
      </w:tr>
      <w:tr w:rsidR="004478FD" w:rsidRPr="00100256" w14:paraId="65126EBB" w14:textId="77777777" w:rsidTr="00CA79E1">
        <w:tc>
          <w:tcPr>
            <w:tcW w:w="4106" w:type="dxa"/>
          </w:tcPr>
          <w:p w14:paraId="6BCE834B" w14:textId="77777777" w:rsidR="004478FD" w:rsidRPr="00100256" w:rsidRDefault="004478FD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54" w:type="dxa"/>
          </w:tcPr>
          <w:p w14:paraId="6C8FD605" w14:textId="044A615C" w:rsidR="004478FD" w:rsidRPr="00100256" w:rsidRDefault="004478FD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2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478FD" w:rsidRPr="00A63F80" w14:paraId="29931A3A" w14:textId="77777777" w:rsidTr="00CA79E1">
        <w:tc>
          <w:tcPr>
            <w:tcW w:w="4106" w:type="dxa"/>
          </w:tcPr>
          <w:p w14:paraId="0F2EF1F3" w14:textId="77777777" w:rsidR="004478FD" w:rsidRPr="00A63F80" w:rsidRDefault="004478FD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организация </w:t>
            </w:r>
          </w:p>
        </w:tc>
        <w:tc>
          <w:tcPr>
            <w:tcW w:w="5954" w:type="dxa"/>
          </w:tcPr>
          <w:p w14:paraId="1704ADFA" w14:textId="77777777" w:rsidR="004478FD" w:rsidRPr="00A63F80" w:rsidRDefault="004478FD" w:rsidP="00CA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ГОиЧС департамента городского хозяйства</w:t>
            </w:r>
          </w:p>
        </w:tc>
      </w:tr>
      <w:tr w:rsidR="004478FD" w:rsidRPr="00E5636D" w14:paraId="397B8A22" w14:textId="77777777" w:rsidTr="00CA79E1">
        <w:tc>
          <w:tcPr>
            <w:tcW w:w="4106" w:type="dxa"/>
          </w:tcPr>
          <w:p w14:paraId="0B61E4B6" w14:textId="77777777" w:rsidR="004478FD" w:rsidRPr="00A63F80" w:rsidRDefault="004478FD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5954" w:type="dxa"/>
          </w:tcPr>
          <w:p w14:paraId="458FD217" w14:textId="77777777" w:rsidR="004478FD" w:rsidRPr="00E5636D" w:rsidRDefault="004478FD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в течение 2 рабочих дней после формирования актуальной информации</w:t>
            </w:r>
          </w:p>
        </w:tc>
      </w:tr>
      <w:tr w:rsidR="004478FD" w:rsidRPr="00A63F80" w14:paraId="1325C9EF" w14:textId="77777777" w:rsidTr="00CA79E1">
        <w:tc>
          <w:tcPr>
            <w:tcW w:w="4106" w:type="dxa"/>
          </w:tcPr>
          <w:p w14:paraId="536F02A8" w14:textId="77777777" w:rsidR="004478FD" w:rsidRPr="00A63F80" w:rsidRDefault="004478FD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54" w:type="dxa"/>
          </w:tcPr>
          <w:p w14:paraId="64C5CBBC" w14:textId="77777777" w:rsidR="004478FD" w:rsidRPr="00A63F80" w:rsidRDefault="004478FD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</w:t>
            </w: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предоставления данных</w:t>
            </w:r>
          </w:p>
        </w:tc>
      </w:tr>
    </w:tbl>
    <w:p w14:paraId="40ED2363" w14:textId="49F548A1" w:rsidR="00FF78B2" w:rsidRDefault="00FF78B2" w:rsidP="000423B4">
      <w:pPr>
        <w:pStyle w:val="a3"/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4106"/>
        <w:gridCol w:w="5958"/>
      </w:tblGrid>
      <w:tr w:rsidR="001A03D0" w:rsidRPr="00A63F80" w14:paraId="4198449E" w14:textId="77777777" w:rsidTr="00CA79E1">
        <w:trPr>
          <w:trHeight w:val="557"/>
        </w:trPr>
        <w:tc>
          <w:tcPr>
            <w:tcW w:w="4106" w:type="dxa"/>
          </w:tcPr>
          <w:p w14:paraId="3EE9A84B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58" w:type="dxa"/>
          </w:tcPr>
          <w:p w14:paraId="24EA0A42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1A03D0" w14:paraId="410FA914" w14:textId="77777777" w:rsidTr="00CA79E1">
        <w:tc>
          <w:tcPr>
            <w:tcW w:w="4106" w:type="dxa"/>
          </w:tcPr>
          <w:p w14:paraId="098D358C" w14:textId="77777777" w:rsidR="001A03D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58" w:type="dxa"/>
          </w:tcPr>
          <w:p w14:paraId="094BEEAA" w14:textId="59160B63" w:rsidR="001A03D0" w:rsidRDefault="001A03D0" w:rsidP="001A0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 Размещение остановочных павильонов</w:t>
            </w:r>
          </w:p>
        </w:tc>
      </w:tr>
      <w:tr w:rsidR="001A03D0" w:rsidRPr="00611C08" w14:paraId="2EB6BB97" w14:textId="77777777" w:rsidTr="00CA79E1">
        <w:tc>
          <w:tcPr>
            <w:tcW w:w="4106" w:type="dxa"/>
          </w:tcPr>
          <w:p w14:paraId="10D63C62" w14:textId="77777777" w:rsidR="001A03D0" w:rsidRPr="00100256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58" w:type="dxa"/>
          </w:tcPr>
          <w:p w14:paraId="05D74675" w14:textId="4A95A3F6" w:rsidR="001A03D0" w:rsidRPr="00611C08" w:rsidRDefault="001A03D0" w:rsidP="001A03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03D0" w:rsidRPr="00A63F80" w14:paraId="59794527" w14:textId="77777777" w:rsidTr="00CA79E1">
        <w:tc>
          <w:tcPr>
            <w:tcW w:w="4106" w:type="dxa"/>
          </w:tcPr>
          <w:p w14:paraId="33475577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организация </w:t>
            </w:r>
          </w:p>
        </w:tc>
        <w:tc>
          <w:tcPr>
            <w:tcW w:w="5958" w:type="dxa"/>
          </w:tcPr>
          <w:p w14:paraId="52A68641" w14:textId="6A7AC10E" w:rsidR="001A03D0" w:rsidRPr="00A63F80" w:rsidRDefault="001A03D0" w:rsidP="00B0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B06422" w:rsidRPr="00B0642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B06422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контроля содержания улично-дорожной сети МКУ «ДДТиЖКК»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03D0" w:rsidRPr="00E5636D" w14:paraId="7538F60D" w14:textId="77777777" w:rsidTr="00CA79E1">
        <w:trPr>
          <w:trHeight w:val="582"/>
        </w:trPr>
        <w:tc>
          <w:tcPr>
            <w:tcW w:w="4106" w:type="dxa"/>
          </w:tcPr>
          <w:p w14:paraId="1C5EC555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5958" w:type="dxa"/>
          </w:tcPr>
          <w:p w14:paraId="7AC51163" w14:textId="77777777" w:rsidR="001A03D0" w:rsidRPr="00E5636D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дней после формирования актуальной информации</w:t>
            </w:r>
          </w:p>
        </w:tc>
      </w:tr>
      <w:tr w:rsidR="001A03D0" w:rsidRPr="00E5636D" w14:paraId="0A0CEFD5" w14:textId="77777777" w:rsidTr="00CA79E1">
        <w:tc>
          <w:tcPr>
            <w:tcW w:w="4106" w:type="dxa"/>
          </w:tcPr>
          <w:p w14:paraId="254450ED" w14:textId="77777777" w:rsidR="001A03D0" w:rsidRPr="00A63F80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58" w:type="dxa"/>
          </w:tcPr>
          <w:p w14:paraId="48E165D8" w14:textId="77777777" w:rsidR="001A03D0" w:rsidRPr="00E5636D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</w:t>
            </w:r>
          </w:p>
        </w:tc>
      </w:tr>
    </w:tbl>
    <w:p w14:paraId="29D6FE51" w14:textId="77777777" w:rsidR="00E5636D" w:rsidRPr="001A03D0" w:rsidRDefault="00E5636D" w:rsidP="001A03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11" w:tblpY="1"/>
        <w:tblOverlap w:val="never"/>
        <w:tblW w:w="10074" w:type="dxa"/>
        <w:tblLayout w:type="fixed"/>
        <w:tblLook w:val="04A0" w:firstRow="1" w:lastRow="0" w:firstColumn="1" w:lastColumn="0" w:noHBand="0" w:noVBand="1"/>
      </w:tblPr>
      <w:tblGrid>
        <w:gridCol w:w="4106"/>
        <w:gridCol w:w="5968"/>
      </w:tblGrid>
      <w:tr w:rsidR="00CB6CA4" w:rsidRPr="00A63F80" w14:paraId="7312E3E6" w14:textId="77777777" w:rsidTr="006F1466">
        <w:trPr>
          <w:trHeight w:val="557"/>
        </w:trPr>
        <w:tc>
          <w:tcPr>
            <w:tcW w:w="4106" w:type="dxa"/>
          </w:tcPr>
          <w:p w14:paraId="37E73D59" w14:textId="77777777" w:rsidR="00CB6CA4" w:rsidRPr="00A63F80" w:rsidRDefault="00CB6CA4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68" w:type="dxa"/>
          </w:tcPr>
          <w:p w14:paraId="3D294398" w14:textId="77777777" w:rsidR="00CB6CA4" w:rsidRPr="00A63F80" w:rsidRDefault="00CB6CA4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6F1466" w:rsidRPr="00A63F80" w14:paraId="1D42F794" w14:textId="77777777" w:rsidTr="006F1466">
        <w:tc>
          <w:tcPr>
            <w:tcW w:w="4106" w:type="dxa"/>
          </w:tcPr>
          <w:p w14:paraId="36BDEBE9" w14:textId="77777777" w:rsidR="006F1466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68" w:type="dxa"/>
          </w:tcPr>
          <w:p w14:paraId="2F101F24" w14:textId="00217719" w:rsidR="006F1466" w:rsidRDefault="006F1466" w:rsidP="006F1466">
            <w:pPr>
              <w:pStyle w:val="a3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A0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Цветочное оформление города;</w:t>
            </w:r>
          </w:p>
          <w:p w14:paraId="18876539" w14:textId="69C5335E" w:rsidR="006F1466" w:rsidRDefault="006F1466" w:rsidP="001E1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A03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Р</w:t>
            </w:r>
            <w:r w:rsidR="001E1214"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газонов </w:t>
            </w:r>
            <w:r w:rsidR="001E1214">
              <w:rPr>
                <w:rFonts w:ascii="Times New Roman" w:hAnsi="Times New Roman" w:cs="Times New Roman"/>
                <w:sz w:val="28"/>
                <w:szCs w:val="28"/>
              </w:rPr>
              <w:t>на территориях общего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1466" w:rsidRPr="00A63F80" w14:paraId="7C78B639" w14:textId="77777777" w:rsidTr="006F1466">
        <w:tc>
          <w:tcPr>
            <w:tcW w:w="4106" w:type="dxa"/>
          </w:tcPr>
          <w:p w14:paraId="2D20A143" w14:textId="77777777" w:rsidR="006F1466" w:rsidRPr="00100256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68" w:type="dxa"/>
          </w:tcPr>
          <w:p w14:paraId="57D75F88" w14:textId="77777777" w:rsidR="006F1466" w:rsidRPr="00100256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1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F1466" w:rsidRPr="00A63F80" w14:paraId="7A348501" w14:textId="77777777" w:rsidTr="006F1466">
        <w:tc>
          <w:tcPr>
            <w:tcW w:w="4106" w:type="dxa"/>
          </w:tcPr>
          <w:p w14:paraId="3DF3B666" w14:textId="77777777" w:rsidR="006F1466" w:rsidRPr="00A63F80" w:rsidRDefault="006F1466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8" w:type="dxa"/>
          </w:tcPr>
          <w:p w14:paraId="49A92D1D" w14:textId="1030CE60" w:rsidR="006F1466" w:rsidRPr="00A63F80" w:rsidRDefault="006F1466" w:rsidP="006F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паркового хозяйства и озеленения </w:t>
            </w:r>
            <w:r w:rsidR="001E23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«Лесопарковое хозяйство»</w:t>
            </w:r>
          </w:p>
        </w:tc>
      </w:tr>
      <w:tr w:rsidR="006C603B" w:rsidRPr="00A63F80" w14:paraId="2AF39609" w14:textId="77777777" w:rsidTr="006F1466">
        <w:tc>
          <w:tcPr>
            <w:tcW w:w="4106" w:type="dxa"/>
          </w:tcPr>
          <w:p w14:paraId="4BDF5E8A" w14:textId="77777777" w:rsidR="006C603B" w:rsidRPr="00A63F80" w:rsidRDefault="006C603B" w:rsidP="006C60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 данных в МКУ «УИТС г. Сургута»</w:t>
            </w:r>
          </w:p>
        </w:tc>
        <w:tc>
          <w:tcPr>
            <w:tcW w:w="5968" w:type="dxa"/>
          </w:tcPr>
          <w:p w14:paraId="13C67535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- 1 этап: в течение 10 рабочих дней после утверждения плановых показателей;</w:t>
            </w:r>
          </w:p>
          <w:p w14:paraId="3F8B310B" w14:textId="77777777" w:rsidR="006C603B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- 2 этап: в течение 10 рабочих дней после  заключения контракта/договора, определения подрядной организации, периода проведения работ;</w:t>
            </w:r>
          </w:p>
          <w:p w14:paraId="602C9F99" w14:textId="59E55513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- 3 этап: в течение 5 рабочих дней после выполнения условий контракта/договора .</w:t>
            </w:r>
          </w:p>
        </w:tc>
      </w:tr>
      <w:tr w:rsidR="006C603B" w:rsidRPr="00AA5C95" w14:paraId="54BC2B10" w14:textId="77777777" w:rsidTr="006F1466">
        <w:tc>
          <w:tcPr>
            <w:tcW w:w="4106" w:type="dxa"/>
          </w:tcPr>
          <w:p w14:paraId="5DCFAEDC" w14:textId="77777777" w:rsidR="006C603B" w:rsidRPr="00A63F80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68" w:type="dxa"/>
          </w:tcPr>
          <w:p w14:paraId="18835EDF" w14:textId="77777777" w:rsidR="006C603B" w:rsidRPr="001D4589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t>- в течение 10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этапа;</w:t>
            </w:r>
          </w:p>
          <w:p w14:paraId="174BDF24" w14:textId="02DB6217" w:rsidR="006C603B" w:rsidRPr="00AA5C95" w:rsidRDefault="006C603B" w:rsidP="006C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течение 5 рабочих дней после предоставления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и 3 этапов.</w:t>
            </w:r>
          </w:p>
        </w:tc>
      </w:tr>
    </w:tbl>
    <w:p w14:paraId="51CCED7D" w14:textId="77777777" w:rsidR="008120C9" w:rsidRPr="003E0013" w:rsidRDefault="008120C9" w:rsidP="00AD7AC3">
      <w:pPr>
        <w:pStyle w:val="a3"/>
        <w:tabs>
          <w:tab w:val="left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08CDDA" w14:textId="77777777" w:rsidR="008120C9" w:rsidRDefault="008120C9" w:rsidP="0038095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AA0619" w:rsidRPr="00A63F80" w14:paraId="6CC3BAAE" w14:textId="77777777" w:rsidTr="006F1466">
        <w:trPr>
          <w:trHeight w:val="557"/>
        </w:trPr>
        <w:tc>
          <w:tcPr>
            <w:tcW w:w="4106" w:type="dxa"/>
          </w:tcPr>
          <w:p w14:paraId="63CE0A8C" w14:textId="77777777" w:rsidR="00AA0619" w:rsidRPr="00A63F80" w:rsidRDefault="00AA0619" w:rsidP="00611C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54" w:type="dxa"/>
          </w:tcPr>
          <w:p w14:paraId="72777B57" w14:textId="77777777" w:rsidR="00AA0619" w:rsidRPr="00A63F80" w:rsidRDefault="00AA0619" w:rsidP="00611C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6F1466" w:rsidRPr="00A63F80" w14:paraId="37754495" w14:textId="77777777" w:rsidTr="006F1466">
        <w:tc>
          <w:tcPr>
            <w:tcW w:w="4106" w:type="dxa"/>
          </w:tcPr>
          <w:p w14:paraId="2BDD8BA4" w14:textId="3502F1AB" w:rsidR="006F1466" w:rsidRDefault="006F1466" w:rsidP="005119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54" w:type="dxa"/>
          </w:tcPr>
          <w:p w14:paraId="6D42D1BE" w14:textId="1BCA6BFC" w:rsidR="006F1466" w:rsidRDefault="006F1466" w:rsidP="001A0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A03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Акарицидная обработка территории</w:t>
            </w:r>
          </w:p>
        </w:tc>
      </w:tr>
      <w:tr w:rsidR="006F1466" w:rsidRPr="00A63F80" w14:paraId="30D7B379" w14:textId="77777777" w:rsidTr="006F1466">
        <w:tc>
          <w:tcPr>
            <w:tcW w:w="4106" w:type="dxa"/>
          </w:tcPr>
          <w:p w14:paraId="28D4EAF6" w14:textId="77777777" w:rsidR="006F1466" w:rsidRPr="00100256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54" w:type="dxa"/>
          </w:tcPr>
          <w:p w14:paraId="0B46A940" w14:textId="41917E10" w:rsidR="006F1466" w:rsidRPr="00100256" w:rsidRDefault="001A03D0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4</w:t>
            </w:r>
            <w:r w:rsidR="006F146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F1466"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 w:rsidR="006F14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1466"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466"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F1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F1466" w:rsidRPr="00A63F80" w14:paraId="7EE2A45E" w14:textId="77777777" w:rsidTr="006F1466">
        <w:tc>
          <w:tcPr>
            <w:tcW w:w="4106" w:type="dxa"/>
          </w:tcPr>
          <w:p w14:paraId="5E0CFDC6" w14:textId="77777777" w:rsidR="006F1466" w:rsidRPr="00A63F80" w:rsidRDefault="006F1466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33708672" w14:textId="3B69E23C" w:rsidR="006F1466" w:rsidRPr="00A63F80" w:rsidRDefault="001E23F1" w:rsidP="006F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паркового хозяйства и озеленения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МКУ «Лесопарковое хозяйство»</w:t>
            </w:r>
          </w:p>
        </w:tc>
      </w:tr>
      <w:tr w:rsidR="006F1466" w:rsidRPr="00A63F80" w14:paraId="3D5CB901" w14:textId="77777777" w:rsidTr="006F1466">
        <w:tc>
          <w:tcPr>
            <w:tcW w:w="4106" w:type="dxa"/>
          </w:tcPr>
          <w:p w14:paraId="57C8ABFF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5954" w:type="dxa"/>
          </w:tcPr>
          <w:p w14:paraId="487B4D99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данных на официальном портале Администрации города</w:t>
            </w:r>
          </w:p>
        </w:tc>
      </w:tr>
      <w:tr w:rsidR="006F1466" w:rsidRPr="00A63F80" w14:paraId="61D259A2" w14:textId="77777777" w:rsidTr="006F1466">
        <w:tc>
          <w:tcPr>
            <w:tcW w:w="4106" w:type="dxa"/>
          </w:tcPr>
          <w:p w14:paraId="29322DB6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54" w:type="dxa"/>
          </w:tcPr>
          <w:p w14:paraId="05106A80" w14:textId="3196DF67" w:rsidR="006F1466" w:rsidRPr="00A63F80" w:rsidRDefault="006F1466" w:rsidP="005119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3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после публикации данных на официальном портале Администрации города</w:t>
            </w:r>
          </w:p>
        </w:tc>
      </w:tr>
    </w:tbl>
    <w:p w14:paraId="5DC59156" w14:textId="77CC5157" w:rsidR="00AA0619" w:rsidRDefault="00AA0619" w:rsidP="0038095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4106"/>
        <w:gridCol w:w="5958"/>
      </w:tblGrid>
      <w:tr w:rsidR="001A03D0" w:rsidRPr="00A63F80" w14:paraId="27673343" w14:textId="77777777" w:rsidTr="00CA79E1">
        <w:trPr>
          <w:trHeight w:val="557"/>
        </w:trPr>
        <w:tc>
          <w:tcPr>
            <w:tcW w:w="4106" w:type="dxa"/>
          </w:tcPr>
          <w:p w14:paraId="2509BC7C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58" w:type="dxa"/>
          </w:tcPr>
          <w:p w14:paraId="0190B472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1A03D0" w14:paraId="003F1967" w14:textId="77777777" w:rsidTr="00CA79E1">
        <w:tc>
          <w:tcPr>
            <w:tcW w:w="4106" w:type="dxa"/>
          </w:tcPr>
          <w:p w14:paraId="3D264D82" w14:textId="77777777" w:rsidR="001A03D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58" w:type="dxa"/>
          </w:tcPr>
          <w:p w14:paraId="0178541A" w14:textId="335BCCB6" w:rsidR="001A03D0" w:rsidRDefault="001A03D0" w:rsidP="001A0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 Размещение контейнерных площадок</w:t>
            </w:r>
          </w:p>
        </w:tc>
      </w:tr>
      <w:tr w:rsidR="001A03D0" w:rsidRPr="00611C08" w14:paraId="733B9AB5" w14:textId="77777777" w:rsidTr="00CA79E1">
        <w:tc>
          <w:tcPr>
            <w:tcW w:w="4106" w:type="dxa"/>
          </w:tcPr>
          <w:p w14:paraId="0FBE417D" w14:textId="77777777" w:rsidR="001A03D0" w:rsidRPr="00100256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58" w:type="dxa"/>
          </w:tcPr>
          <w:p w14:paraId="10E318D0" w14:textId="30E2DE29" w:rsidR="001A03D0" w:rsidRPr="00611C08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03D0" w:rsidRPr="00A63F80" w14:paraId="3B33389A" w14:textId="77777777" w:rsidTr="00CA79E1">
        <w:tc>
          <w:tcPr>
            <w:tcW w:w="4106" w:type="dxa"/>
          </w:tcPr>
          <w:p w14:paraId="50AB05F8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организация </w:t>
            </w:r>
          </w:p>
        </w:tc>
        <w:tc>
          <w:tcPr>
            <w:tcW w:w="5958" w:type="dxa"/>
          </w:tcPr>
          <w:p w14:paraId="4C10CA71" w14:textId="77777777" w:rsidR="001A03D0" w:rsidRPr="00A63F80" w:rsidRDefault="001A03D0" w:rsidP="00CA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охране окружающей среды, природопользованию и благоустройству городских территорий департамента городского хозяйства </w:t>
            </w:r>
          </w:p>
        </w:tc>
      </w:tr>
      <w:tr w:rsidR="001A03D0" w:rsidRPr="00E5636D" w14:paraId="5D288728" w14:textId="77777777" w:rsidTr="00CA79E1">
        <w:trPr>
          <w:trHeight w:val="582"/>
        </w:trPr>
        <w:tc>
          <w:tcPr>
            <w:tcW w:w="4106" w:type="dxa"/>
          </w:tcPr>
          <w:p w14:paraId="370F46D6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5958" w:type="dxa"/>
          </w:tcPr>
          <w:p w14:paraId="601D3FE1" w14:textId="6C055479" w:rsidR="001A03D0" w:rsidRPr="00E5636D" w:rsidRDefault="00F44A6B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данных на официальном портале Администрации города</w:t>
            </w:r>
          </w:p>
        </w:tc>
      </w:tr>
      <w:tr w:rsidR="001A03D0" w:rsidRPr="00E5636D" w14:paraId="7AF4D4D9" w14:textId="77777777" w:rsidTr="00CA79E1">
        <w:tc>
          <w:tcPr>
            <w:tcW w:w="4106" w:type="dxa"/>
          </w:tcPr>
          <w:p w14:paraId="76D6035D" w14:textId="77777777" w:rsidR="001A03D0" w:rsidRPr="00A63F80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58" w:type="dxa"/>
          </w:tcPr>
          <w:p w14:paraId="0B4BEDF7" w14:textId="7125ED01" w:rsidR="001A03D0" w:rsidRPr="00E5636D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</w:t>
            </w:r>
            <w:r w:rsidR="00F4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A6B" w:rsidRPr="00D12983">
              <w:rPr>
                <w:rFonts w:ascii="Times New Roman" w:hAnsi="Times New Roman" w:cs="Times New Roman"/>
                <w:sz w:val="28"/>
                <w:szCs w:val="28"/>
              </w:rPr>
              <w:t xml:space="preserve"> после публикации данных на официальном портале Администрации города</w:t>
            </w:r>
          </w:p>
        </w:tc>
      </w:tr>
    </w:tbl>
    <w:p w14:paraId="3976FE62" w14:textId="77777777" w:rsidR="001A03D0" w:rsidRDefault="001A03D0" w:rsidP="0038095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4106"/>
        <w:gridCol w:w="5958"/>
      </w:tblGrid>
      <w:tr w:rsidR="001A03D0" w:rsidRPr="00A63F80" w14:paraId="336FB2A6" w14:textId="77777777" w:rsidTr="00CA79E1">
        <w:trPr>
          <w:trHeight w:val="557"/>
        </w:trPr>
        <w:tc>
          <w:tcPr>
            <w:tcW w:w="4106" w:type="dxa"/>
          </w:tcPr>
          <w:p w14:paraId="5451ACF6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958" w:type="dxa"/>
          </w:tcPr>
          <w:p w14:paraId="5C6540B1" w14:textId="77777777" w:rsidR="001A03D0" w:rsidRPr="00A63F80" w:rsidRDefault="001A03D0" w:rsidP="00CA79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1A03D0" w14:paraId="68C4DE62" w14:textId="77777777" w:rsidTr="00CA79E1">
        <w:tc>
          <w:tcPr>
            <w:tcW w:w="4106" w:type="dxa"/>
          </w:tcPr>
          <w:p w14:paraId="5F2556CE" w14:textId="77777777" w:rsidR="001A03D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(вид ремонта/работ)</w:t>
            </w:r>
          </w:p>
        </w:tc>
        <w:tc>
          <w:tcPr>
            <w:tcW w:w="5958" w:type="dxa"/>
          </w:tcPr>
          <w:p w14:paraId="36800822" w14:textId="360BC5D9" w:rsidR="001A03D0" w:rsidRDefault="001A03D0" w:rsidP="001A0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 Благоустройство дворовых территорий</w:t>
            </w:r>
          </w:p>
        </w:tc>
      </w:tr>
      <w:tr w:rsidR="001A03D0" w:rsidRPr="00611C08" w14:paraId="079051EA" w14:textId="77777777" w:rsidTr="00CA79E1">
        <w:tc>
          <w:tcPr>
            <w:tcW w:w="4106" w:type="dxa"/>
          </w:tcPr>
          <w:p w14:paraId="6394543B" w14:textId="77777777" w:rsidR="001A03D0" w:rsidRPr="00100256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5958" w:type="dxa"/>
          </w:tcPr>
          <w:p w14:paraId="4C703439" w14:textId="5B081249" w:rsidR="001A03D0" w:rsidRPr="00611C08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6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11C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03D0" w:rsidRPr="00A63F80" w14:paraId="2C532FAF" w14:textId="77777777" w:rsidTr="00CA79E1">
        <w:tc>
          <w:tcPr>
            <w:tcW w:w="4106" w:type="dxa"/>
          </w:tcPr>
          <w:p w14:paraId="46A3445E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организация </w:t>
            </w:r>
          </w:p>
        </w:tc>
        <w:tc>
          <w:tcPr>
            <w:tcW w:w="5958" w:type="dxa"/>
          </w:tcPr>
          <w:p w14:paraId="00829322" w14:textId="77777777" w:rsidR="001A03D0" w:rsidRPr="00A63F80" w:rsidRDefault="001A03D0" w:rsidP="00CA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жилищным фондом и объектами городского хозяйства департамента городского хозяйства </w:t>
            </w:r>
          </w:p>
        </w:tc>
      </w:tr>
      <w:tr w:rsidR="001A03D0" w:rsidRPr="00E5636D" w14:paraId="7F72ED5F" w14:textId="77777777" w:rsidTr="00CA79E1">
        <w:trPr>
          <w:trHeight w:val="582"/>
        </w:trPr>
        <w:tc>
          <w:tcPr>
            <w:tcW w:w="4106" w:type="dxa"/>
          </w:tcPr>
          <w:p w14:paraId="0E590620" w14:textId="77777777" w:rsidR="001A03D0" w:rsidRPr="00A63F80" w:rsidRDefault="001A03D0" w:rsidP="00CA7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5958" w:type="dxa"/>
          </w:tcPr>
          <w:p w14:paraId="084CA56D" w14:textId="77777777" w:rsidR="001A03D0" w:rsidRPr="00E5636D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дней после формирования актуальной информации</w:t>
            </w:r>
          </w:p>
        </w:tc>
      </w:tr>
      <w:tr w:rsidR="001A03D0" w:rsidRPr="00E5636D" w14:paraId="39712B7C" w14:textId="77777777" w:rsidTr="00CA79E1">
        <w:tc>
          <w:tcPr>
            <w:tcW w:w="4106" w:type="dxa"/>
          </w:tcPr>
          <w:p w14:paraId="7709427E" w14:textId="77777777" w:rsidR="001A03D0" w:rsidRPr="00A63F80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5958" w:type="dxa"/>
          </w:tcPr>
          <w:p w14:paraId="3948D070" w14:textId="77777777" w:rsidR="001A03D0" w:rsidRPr="00E5636D" w:rsidRDefault="001A03D0" w:rsidP="00CA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36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</w:t>
            </w:r>
          </w:p>
        </w:tc>
      </w:tr>
    </w:tbl>
    <w:p w14:paraId="7F65893F" w14:textId="77777777" w:rsidR="009D74E1" w:rsidRDefault="009D74E1" w:rsidP="0038095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4F4380" w14:textId="77777777" w:rsidR="009D74E1" w:rsidRDefault="009D74E1" w:rsidP="0038095E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DD6B06" w14:textId="77777777" w:rsidR="00AA5C95" w:rsidRPr="00FF78B2" w:rsidRDefault="00AA0619" w:rsidP="000423B4">
      <w:pPr>
        <w:pStyle w:val="a3"/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E5636D" w:rsidRPr="00E5636D">
        <w:rPr>
          <w:rFonts w:ascii="Times New Roman" w:hAnsi="Times New Roman" w:cs="Times New Roman"/>
          <w:b/>
          <w:sz w:val="28"/>
          <w:szCs w:val="28"/>
        </w:rPr>
        <w:t>К</w:t>
      </w:r>
      <w:r w:rsidRPr="00E5636D">
        <w:rPr>
          <w:rFonts w:ascii="Times New Roman" w:hAnsi="Times New Roman" w:cs="Times New Roman"/>
          <w:b/>
          <w:sz w:val="28"/>
          <w:szCs w:val="28"/>
        </w:rPr>
        <w:t>ар</w:t>
      </w:r>
      <w:r w:rsidRPr="00FF78B2">
        <w:rPr>
          <w:rFonts w:ascii="Times New Roman" w:hAnsi="Times New Roman" w:cs="Times New Roman"/>
          <w:b/>
          <w:sz w:val="28"/>
          <w:szCs w:val="28"/>
        </w:rPr>
        <w:t>тографический набор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A5C95">
        <w:rPr>
          <w:rFonts w:ascii="Times New Roman" w:hAnsi="Times New Roman" w:cs="Times New Roman"/>
          <w:b/>
          <w:sz w:val="28"/>
          <w:szCs w:val="28"/>
        </w:rPr>
        <w:t>Распределение жилищного фонда по управляющим организациям</w:t>
      </w:r>
      <w:r w:rsidR="00AA5C95" w:rsidRPr="00FF78B2">
        <w:rPr>
          <w:rFonts w:ascii="Times New Roman" w:hAnsi="Times New Roman" w:cs="Times New Roman"/>
          <w:b/>
          <w:sz w:val="28"/>
          <w:szCs w:val="28"/>
        </w:rPr>
        <w:t>»</w:t>
      </w:r>
    </w:p>
    <w:p w14:paraId="555FCA2D" w14:textId="77777777" w:rsidR="00AA5C95" w:rsidRPr="003E0013" w:rsidRDefault="00AA5C95" w:rsidP="00AA5C95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421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6379"/>
      </w:tblGrid>
      <w:tr w:rsidR="00AA5C95" w:rsidRPr="00A63F80" w14:paraId="5C611D61" w14:textId="77777777" w:rsidTr="00F74453">
        <w:trPr>
          <w:trHeight w:val="557"/>
        </w:trPr>
        <w:tc>
          <w:tcPr>
            <w:tcW w:w="3681" w:type="dxa"/>
          </w:tcPr>
          <w:p w14:paraId="56DC0A12" w14:textId="77777777" w:rsidR="00AA5C95" w:rsidRPr="00A63F80" w:rsidRDefault="00AA5C95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6379" w:type="dxa"/>
          </w:tcPr>
          <w:p w14:paraId="527B39B1" w14:textId="77777777" w:rsidR="00AA5C95" w:rsidRPr="00A63F80" w:rsidRDefault="00AA5C95" w:rsidP="000423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</w:tr>
      <w:tr w:rsidR="006F1466" w:rsidRPr="00A63F80" w14:paraId="040D3B9D" w14:textId="77777777" w:rsidTr="00F74453">
        <w:tc>
          <w:tcPr>
            <w:tcW w:w="3681" w:type="dxa"/>
          </w:tcPr>
          <w:p w14:paraId="14B10987" w14:textId="77777777" w:rsidR="006F1466" w:rsidRPr="00DE31D4" w:rsidRDefault="00DE31D4" w:rsidP="00A24E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1D4">
              <w:rPr>
                <w:rFonts w:ascii="Times New Roman" w:hAnsi="Times New Roman" w:cs="Times New Roman"/>
                <w:sz w:val="28"/>
                <w:szCs w:val="28"/>
              </w:rPr>
              <w:t>Картографический набор</w:t>
            </w:r>
          </w:p>
        </w:tc>
        <w:tc>
          <w:tcPr>
            <w:tcW w:w="6379" w:type="dxa"/>
          </w:tcPr>
          <w:p w14:paraId="66C73A1C" w14:textId="77777777" w:rsidR="006F1466" w:rsidRDefault="00DE31D4" w:rsidP="00DE3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D4">
              <w:rPr>
                <w:rFonts w:ascii="Times New Roman" w:hAnsi="Times New Roman" w:cs="Times New Roman"/>
                <w:sz w:val="28"/>
                <w:szCs w:val="28"/>
              </w:rPr>
              <w:t>«Распределение жилищного фонда по управляющим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1466" w:rsidRPr="00A63F80" w14:paraId="2119E9C1" w14:textId="77777777" w:rsidTr="00F74453">
        <w:tc>
          <w:tcPr>
            <w:tcW w:w="3681" w:type="dxa"/>
          </w:tcPr>
          <w:p w14:paraId="0AB497AE" w14:textId="77777777" w:rsidR="006F1466" w:rsidRPr="00100256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256">
              <w:rPr>
                <w:rFonts w:ascii="Times New Roman" w:hAnsi="Times New Roman" w:cs="Times New Roman"/>
                <w:sz w:val="28"/>
                <w:szCs w:val="28"/>
              </w:rPr>
              <w:t>Форма актуализации</w:t>
            </w:r>
          </w:p>
        </w:tc>
        <w:tc>
          <w:tcPr>
            <w:tcW w:w="6379" w:type="dxa"/>
          </w:tcPr>
          <w:p w14:paraId="4D2BB70A" w14:textId="77777777" w:rsidR="006F1466" w:rsidRPr="0090200B" w:rsidRDefault="006F1466" w:rsidP="006F14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00B">
              <w:rPr>
                <w:rFonts w:ascii="Times New Roman" w:hAnsi="Times New Roman" w:cs="Times New Roman"/>
                <w:sz w:val="28"/>
                <w:szCs w:val="28"/>
              </w:rPr>
              <w:t>таблица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020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F1466" w:rsidRPr="00A63F80" w14:paraId="1E10E3A0" w14:textId="77777777" w:rsidTr="00F74453">
        <w:tc>
          <w:tcPr>
            <w:tcW w:w="3681" w:type="dxa"/>
          </w:tcPr>
          <w:p w14:paraId="7A2952E6" w14:textId="77777777" w:rsidR="006F1466" w:rsidRPr="00A63F80" w:rsidRDefault="006F1466" w:rsidP="00DE3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организаци</w:t>
            </w:r>
            <w:r w:rsidR="00DE31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14:paraId="1E5E2DD4" w14:textId="77777777" w:rsidR="006F1466" w:rsidRPr="00A63F80" w:rsidRDefault="00DE31D4" w:rsidP="006F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управления жилищным фондом и объектами городского хозяйства департамента городского хозяйства</w:t>
            </w:r>
          </w:p>
        </w:tc>
      </w:tr>
      <w:tr w:rsidR="006F1466" w:rsidRPr="00A63F80" w14:paraId="41299421" w14:textId="77777777" w:rsidTr="00F74453">
        <w:tc>
          <w:tcPr>
            <w:tcW w:w="3681" w:type="dxa"/>
          </w:tcPr>
          <w:p w14:paraId="08F94127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данных в МКУ «УИТС г. Сургута»</w:t>
            </w:r>
          </w:p>
        </w:tc>
        <w:tc>
          <w:tcPr>
            <w:tcW w:w="6379" w:type="dxa"/>
          </w:tcPr>
          <w:p w14:paraId="5D452858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данных на официальном портале Администрации города</w:t>
            </w:r>
          </w:p>
        </w:tc>
      </w:tr>
      <w:tr w:rsidR="006F1466" w:rsidRPr="00A63F80" w14:paraId="5DC182ED" w14:textId="77777777" w:rsidTr="00F74453">
        <w:tc>
          <w:tcPr>
            <w:tcW w:w="3681" w:type="dxa"/>
          </w:tcPr>
          <w:p w14:paraId="73249FDC" w14:textId="77777777" w:rsidR="006F1466" w:rsidRPr="00A63F80" w:rsidRDefault="006F1466" w:rsidP="006F1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F80">
              <w:rPr>
                <w:rFonts w:ascii="Times New Roman" w:hAnsi="Times New Roman" w:cs="Times New Roman"/>
                <w:sz w:val="28"/>
                <w:szCs w:val="28"/>
              </w:rPr>
              <w:t xml:space="preserve">Срок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«УИТС г. Сургута»</w:t>
            </w:r>
          </w:p>
        </w:tc>
        <w:tc>
          <w:tcPr>
            <w:tcW w:w="6379" w:type="dxa"/>
          </w:tcPr>
          <w:p w14:paraId="5F15AE03" w14:textId="360E6DAE" w:rsidR="006F1466" w:rsidRPr="00A63F80" w:rsidRDefault="006F1466" w:rsidP="005119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2983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после публикации данных на официальном портале Администрации города</w:t>
            </w:r>
          </w:p>
        </w:tc>
      </w:tr>
    </w:tbl>
    <w:p w14:paraId="63C8B622" w14:textId="77777777" w:rsidR="00AA5C95" w:rsidRDefault="00AA5C95" w:rsidP="00AA5C95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000FBE" w14:textId="77777777" w:rsidR="00D66F30" w:rsidRDefault="00D66F30" w:rsidP="0067253C">
      <w:pPr>
        <w:pStyle w:val="a3"/>
        <w:tabs>
          <w:tab w:val="left" w:pos="7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68BA3F" w14:textId="77777777" w:rsidR="00AE1CA1" w:rsidRDefault="00AE1CA1" w:rsidP="0067253C">
      <w:pPr>
        <w:pStyle w:val="a3"/>
        <w:tabs>
          <w:tab w:val="left" w:pos="720"/>
        </w:tabs>
        <w:ind w:left="0"/>
        <w:jc w:val="both"/>
        <w:rPr>
          <w:rFonts w:ascii="Times New Roman" w:hAnsi="Times New Roman" w:cs="Times New Roman"/>
          <w:sz w:val="28"/>
          <w:szCs w:val="28"/>
        </w:rPr>
        <w:sectPr w:rsidR="00AE1CA1" w:rsidSect="008B1594"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14:paraId="2BBDF501" w14:textId="77777777" w:rsidR="00882F19" w:rsidRPr="00644363" w:rsidRDefault="006A5F7C" w:rsidP="00644363">
      <w:pPr>
        <w:pStyle w:val="a3"/>
        <w:tabs>
          <w:tab w:val="left" w:pos="72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0F42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29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33FE">
        <w:rPr>
          <w:rFonts w:ascii="Times New Roman" w:hAnsi="Times New Roman" w:cs="Times New Roman"/>
          <w:b/>
          <w:sz w:val="28"/>
          <w:szCs w:val="28"/>
        </w:rPr>
        <w:t>Информация по объектам управления</w:t>
      </w:r>
    </w:p>
    <w:p w14:paraId="3BC3115C" w14:textId="5262E396" w:rsidR="00487A56" w:rsidRDefault="00487A56" w:rsidP="000C754E">
      <w:pPr>
        <w:pStyle w:val="a3"/>
        <w:tabs>
          <w:tab w:val="left" w:pos="720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</w:r>
      <w:r w:rsidR="000C754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2"/>
        <w:gridCol w:w="1224"/>
        <w:gridCol w:w="912"/>
        <w:gridCol w:w="524"/>
        <w:gridCol w:w="1021"/>
        <w:gridCol w:w="812"/>
        <w:gridCol w:w="850"/>
        <w:gridCol w:w="993"/>
        <w:gridCol w:w="992"/>
        <w:gridCol w:w="1276"/>
        <w:gridCol w:w="1275"/>
        <w:gridCol w:w="851"/>
        <w:gridCol w:w="850"/>
        <w:gridCol w:w="1134"/>
        <w:gridCol w:w="1418"/>
      </w:tblGrid>
      <w:tr w:rsidR="00BD71A3" w:rsidRPr="00326FE5" w14:paraId="17045E53" w14:textId="77777777" w:rsidTr="00BD71A3">
        <w:trPr>
          <w:trHeight w:val="1492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EC43" w14:textId="3F89109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этап </w:t>
            </w: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предоставления данных </w:t>
            </w:r>
          </w:p>
          <w:p w14:paraId="723FAD83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ПЛАНОВЫЕ ПОКАЗАТЕЛИ </w:t>
            </w:r>
          </w:p>
          <w:p w14:paraId="0FF07F5E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F5C08D" w14:textId="1852E788" w:rsidR="00BD71A3" w:rsidRPr="006A5F7C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вносятся не позднее 10 рабочих дней после утверждения плановых показателей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88AE" w14:textId="7C57FC9A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этап </w:t>
            </w: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предоставления данных </w:t>
            </w:r>
          </w:p>
          <w:p w14:paraId="59FA2685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ПЛАНОВЫЕ ПОКАЗАТЕЛИ </w:t>
            </w:r>
          </w:p>
          <w:p w14:paraId="6CA495B4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9322386" w14:textId="00DB01B3" w:rsidR="00BD71A3" w:rsidRPr="006A5F7C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вносятся не позднее 10 рабочих дней после заключения контракта/договора, определения подрядной организации, периода проведения работ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9E4" w14:textId="6E64CF61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этап предоставления данных </w:t>
            </w:r>
          </w:p>
          <w:p w14:paraId="34B0A567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ФАКТИЧЕСКИЕ ПОКАЗАТЕЛИ </w:t>
            </w:r>
          </w:p>
          <w:p w14:paraId="77C63562" w14:textId="77777777" w:rsidR="00BD71A3" w:rsidRPr="00BD71A3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4297F46" w14:textId="09FAF00F" w:rsidR="00BD71A3" w:rsidRPr="006A5F7C" w:rsidRDefault="00BD71A3" w:rsidP="00BD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1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вносятся не позднее 5 рабочих дней после выполнения условий договора подряда (муниципального контракта)</w:t>
            </w:r>
          </w:p>
        </w:tc>
      </w:tr>
      <w:tr w:rsidR="008B1594" w:rsidRPr="00326FE5" w14:paraId="6A651678" w14:textId="77777777" w:rsidTr="00BD71A3">
        <w:trPr>
          <w:trHeight w:val="14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C6D2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 (не нарушать нумерацию)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3C50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 картографической карты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6A42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объекта управления^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2B5D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работ ^^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49E8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проекта ( (объекта)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08D3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Протяженность, п.м. (площадь, кв.м.)**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3B5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 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D397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Ситуационная схема (отдельный файл)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2C0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97D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подрядной организации (исполнитель)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808C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Плановый период ремонта  (в формате "с чч.мм.гг.по чч.мм.гг.)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300F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 документ  или ссылка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87F1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EFE1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Фактический период ремонта (в формате "с чч.мм.гг.по чч.мм.гг.)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87F1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 *</w:t>
            </w:r>
          </w:p>
        </w:tc>
      </w:tr>
      <w:tr w:rsidR="008B1594" w:rsidRPr="00326FE5" w14:paraId="1AF4F257" w14:textId="77777777" w:rsidTr="00BD71A3">
        <w:trPr>
          <w:trHeight w:val="22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E557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1C17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DE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F53A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695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8D5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CC2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F13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168F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59B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5A7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8165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BE8E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36A2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D80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B1594" w:rsidRPr="008B1594" w14:paraId="506FD9E2" w14:textId="77777777" w:rsidTr="00BD71A3">
        <w:trPr>
          <w:trHeight w:val="690"/>
        </w:trPr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1A1C3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"*" Размещение информации в картографическом наборе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B7B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DF20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A89D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6EA5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8118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1E5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6796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E073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786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5B4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необходимости</w:t>
            </w:r>
          </w:p>
        </w:tc>
      </w:tr>
      <w:tr w:rsidR="008B1594" w:rsidRPr="008B1594" w14:paraId="5135FB2E" w14:textId="77777777" w:rsidTr="00BD71A3">
        <w:trPr>
          <w:trHeight w:val="720"/>
        </w:trPr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68F30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"**" Размещение информации в проекте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0759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8BD1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необходимости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AA63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53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9386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4364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0048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C9C3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1522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447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A35" w14:textId="77777777" w:rsidR="008B1594" w:rsidRPr="006A5F7C" w:rsidRDefault="008B1594" w:rsidP="006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необходимости</w:t>
            </w:r>
          </w:p>
        </w:tc>
      </w:tr>
    </w:tbl>
    <w:p w14:paraId="1EF1EB14" w14:textId="77777777" w:rsidR="00100256" w:rsidRDefault="00100256" w:rsidP="00100256">
      <w:pPr>
        <w:pStyle w:val="a3"/>
        <w:ind w:left="3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информация по форме таблицы 1 заполняется по следующим объектам управления: </w:t>
      </w:r>
    </w:p>
    <w:p w14:paraId="41D4302A" w14:textId="24E18447" w:rsidR="00100256" w:rsidRDefault="00100256" w:rsidP="00100256">
      <w:pPr>
        <w:pStyle w:val="a3"/>
        <w:framePr w:hSpace="180" w:wrap="around" w:vAnchor="text" w:hAnchor="text" w:y="1"/>
        <w:tabs>
          <w:tab w:val="left" w:pos="0"/>
        </w:tabs>
        <w:ind w:left="0" w:firstLine="142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8F3F55">
        <w:rPr>
          <w:rFonts w:ascii="Times New Roman" w:hAnsi="Times New Roman" w:cs="Times New Roman"/>
          <w:sz w:val="28"/>
          <w:szCs w:val="28"/>
        </w:rPr>
        <w:t>Автомобильные дороги/улицы</w:t>
      </w:r>
      <w:r>
        <w:rPr>
          <w:rFonts w:ascii="Times New Roman" w:hAnsi="Times New Roman" w:cs="Times New Roman"/>
          <w:sz w:val="28"/>
          <w:szCs w:val="28"/>
        </w:rPr>
        <w:t xml:space="preserve"> (капитальный ремонт,</w:t>
      </w:r>
      <w:r w:rsidR="00CA79E1">
        <w:rPr>
          <w:rFonts w:ascii="Times New Roman" w:hAnsi="Times New Roman" w:cs="Times New Roman"/>
          <w:sz w:val="28"/>
          <w:szCs w:val="28"/>
        </w:rPr>
        <w:t xml:space="preserve"> ремонт, устранение колейности).</w:t>
      </w:r>
    </w:p>
    <w:p w14:paraId="04488331" w14:textId="37F78FF9" w:rsidR="00100256" w:rsidRDefault="00100256" w:rsidP="00100256">
      <w:pPr>
        <w:pStyle w:val="a3"/>
        <w:framePr w:hSpace="180" w:wrap="around" w:vAnchor="text" w:hAnchor="text" w:y="1"/>
        <w:tabs>
          <w:tab w:val="left" w:pos="0"/>
        </w:tabs>
        <w:ind w:left="0" w:firstLine="142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Внутриквартальные проезды (капитальный </w:t>
      </w:r>
      <w:r w:rsidR="00CA79E1">
        <w:rPr>
          <w:rFonts w:ascii="Times New Roman" w:hAnsi="Times New Roman" w:cs="Times New Roman"/>
          <w:sz w:val="28"/>
          <w:szCs w:val="28"/>
        </w:rPr>
        <w:t>ремонт, ремонт).</w:t>
      </w:r>
    </w:p>
    <w:p w14:paraId="6CDDB0A9" w14:textId="429D4905" w:rsidR="00100256" w:rsidRDefault="00100256" w:rsidP="00100256">
      <w:pPr>
        <w:pStyle w:val="a3"/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Тротуа</w:t>
      </w:r>
      <w:r w:rsidR="00CA79E1">
        <w:rPr>
          <w:rFonts w:ascii="Times New Roman" w:hAnsi="Times New Roman" w:cs="Times New Roman"/>
          <w:sz w:val="28"/>
          <w:szCs w:val="28"/>
        </w:rPr>
        <w:t>ры (капитальный ремонт, ремонт).</w:t>
      </w:r>
    </w:p>
    <w:p w14:paraId="0FCF36A3" w14:textId="599CC8C4" w:rsidR="00100256" w:rsidRDefault="00100256" w:rsidP="00100256">
      <w:pPr>
        <w:pStyle w:val="a3"/>
        <w:tabs>
          <w:tab w:val="left" w:pos="0"/>
        </w:tabs>
        <w:ind w:left="312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Пешеходные ограждения (установка, замена, демонтаж)</w:t>
      </w:r>
      <w:r w:rsidR="00CA79E1">
        <w:rPr>
          <w:rFonts w:ascii="Times New Roman" w:hAnsi="Times New Roman" w:cs="Times New Roman"/>
          <w:sz w:val="28"/>
          <w:szCs w:val="28"/>
        </w:rPr>
        <w:t>.</w:t>
      </w:r>
    </w:p>
    <w:p w14:paraId="1B6FCCC8" w14:textId="161FC0AF" w:rsidR="00100256" w:rsidRDefault="00100256" w:rsidP="00100256">
      <w:pPr>
        <w:pStyle w:val="a3"/>
        <w:framePr w:hSpace="180" w:wrap="around" w:vAnchor="text" w:hAnchor="text" w:y="1"/>
        <w:tabs>
          <w:tab w:val="left" w:pos="0"/>
        </w:tabs>
        <w:ind w:left="0" w:firstLine="142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Сети теплоснабжения (капитальный ремонт, техническое перевооружение, реконструкция, новое строительство)</w:t>
      </w:r>
      <w:r w:rsidR="00CA79E1">
        <w:rPr>
          <w:rFonts w:ascii="Times New Roman" w:hAnsi="Times New Roman" w:cs="Times New Roman"/>
          <w:sz w:val="28"/>
          <w:szCs w:val="28"/>
        </w:rPr>
        <w:t>.</w:t>
      </w:r>
    </w:p>
    <w:p w14:paraId="2B0FC5A9" w14:textId="5B2FA58E" w:rsidR="00100256" w:rsidRDefault="00100256" w:rsidP="00100256">
      <w:pPr>
        <w:pStyle w:val="a3"/>
        <w:tabs>
          <w:tab w:val="left" w:pos="0"/>
        </w:tabs>
        <w:ind w:left="312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Сети водоснабжения (капитальный ремонт, реконструкция, новое строительство)</w:t>
      </w:r>
      <w:r w:rsidR="00CA79E1">
        <w:rPr>
          <w:rFonts w:ascii="Times New Roman" w:hAnsi="Times New Roman" w:cs="Times New Roman"/>
          <w:sz w:val="28"/>
          <w:szCs w:val="28"/>
        </w:rPr>
        <w:t>.</w:t>
      </w:r>
    </w:p>
    <w:p w14:paraId="171EB64B" w14:textId="77777777" w:rsidR="00100256" w:rsidRDefault="00100256" w:rsidP="00100256">
      <w:pPr>
        <w:pStyle w:val="a3"/>
        <w:tabs>
          <w:tab w:val="left" w:pos="0"/>
        </w:tabs>
        <w:spacing w:after="0" w:line="240" w:lineRule="auto"/>
        <w:ind w:left="1440" w:hanging="1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Сети водоотведения (капитальный ремонт, реконструкция, новое строительство).</w:t>
      </w:r>
    </w:p>
    <w:p w14:paraId="1044232E" w14:textId="51357094" w:rsidR="00100256" w:rsidRDefault="00100256" w:rsidP="00100256">
      <w:pPr>
        <w:pStyle w:val="a3"/>
        <w:tabs>
          <w:tab w:val="left" w:pos="0"/>
        </w:tabs>
        <w:ind w:left="312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9E1">
        <w:rPr>
          <w:rFonts w:ascii="Times New Roman" w:hAnsi="Times New Roman" w:cs="Times New Roman"/>
          <w:sz w:val="28"/>
          <w:szCs w:val="28"/>
        </w:rPr>
        <w:t>.4. Цветочное оформление города.</w:t>
      </w:r>
    </w:p>
    <w:p w14:paraId="21065D93" w14:textId="25081CFB" w:rsidR="00100256" w:rsidRDefault="00100256" w:rsidP="00100256">
      <w:pPr>
        <w:pStyle w:val="a3"/>
        <w:tabs>
          <w:tab w:val="left" w:pos="0"/>
        </w:tabs>
        <w:ind w:left="312" w:hanging="170"/>
        <w:jc w:val="both"/>
        <w:rPr>
          <w:rFonts w:ascii="Times New Roman" w:hAnsi="Times New Roman" w:cs="Times New Roman"/>
          <w:sz w:val="28"/>
          <w:szCs w:val="28"/>
        </w:rPr>
      </w:pPr>
      <w:r w:rsidRPr="003A2E59">
        <w:rPr>
          <w:rFonts w:ascii="Times New Roman" w:hAnsi="Times New Roman" w:cs="Times New Roman"/>
          <w:sz w:val="28"/>
          <w:szCs w:val="28"/>
        </w:rPr>
        <w:t>3.5. </w:t>
      </w:r>
      <w:r w:rsidR="001E1214">
        <w:rPr>
          <w:rFonts w:ascii="Times New Roman" w:hAnsi="Times New Roman" w:cs="Times New Roman"/>
          <w:sz w:val="28"/>
          <w:szCs w:val="28"/>
        </w:rPr>
        <w:t>Г</w:t>
      </w:r>
      <w:r w:rsidRPr="003A2E59">
        <w:rPr>
          <w:rFonts w:ascii="Times New Roman" w:hAnsi="Times New Roman" w:cs="Times New Roman"/>
          <w:sz w:val="28"/>
          <w:szCs w:val="28"/>
        </w:rPr>
        <w:t>азон</w:t>
      </w:r>
      <w:r w:rsidR="001E1214">
        <w:rPr>
          <w:rFonts w:ascii="Times New Roman" w:hAnsi="Times New Roman" w:cs="Times New Roman"/>
          <w:sz w:val="28"/>
          <w:szCs w:val="28"/>
        </w:rPr>
        <w:t>ы</w:t>
      </w:r>
      <w:r w:rsidRPr="003A2E59">
        <w:rPr>
          <w:rFonts w:ascii="Times New Roman" w:hAnsi="Times New Roman" w:cs="Times New Roman"/>
          <w:sz w:val="28"/>
          <w:szCs w:val="28"/>
        </w:rPr>
        <w:t xml:space="preserve"> </w:t>
      </w:r>
      <w:r w:rsidR="001E1214">
        <w:rPr>
          <w:rFonts w:ascii="Times New Roman" w:hAnsi="Times New Roman" w:cs="Times New Roman"/>
          <w:sz w:val="28"/>
          <w:szCs w:val="28"/>
        </w:rPr>
        <w:t>на территориях общего пользования (ремонт).</w:t>
      </w:r>
    </w:p>
    <w:p w14:paraId="0C409D48" w14:textId="77777777" w:rsidR="00100256" w:rsidRDefault="00100256" w:rsidP="008B1594">
      <w:pPr>
        <w:pStyle w:val="a3"/>
        <w:ind w:left="312"/>
        <w:jc w:val="both"/>
        <w:rPr>
          <w:rFonts w:ascii="Times New Roman" w:hAnsi="Times New Roman" w:cs="Times New Roman"/>
          <w:sz w:val="28"/>
          <w:szCs w:val="28"/>
        </w:rPr>
      </w:pPr>
    </w:p>
    <w:p w14:paraId="25DE9492" w14:textId="77777777" w:rsidR="00100256" w:rsidRDefault="00100256" w:rsidP="008B1594">
      <w:pPr>
        <w:pStyle w:val="a3"/>
        <w:ind w:left="312"/>
        <w:jc w:val="both"/>
        <w:rPr>
          <w:rFonts w:ascii="Times New Roman" w:hAnsi="Times New Roman" w:cs="Times New Roman"/>
          <w:sz w:val="28"/>
          <w:szCs w:val="28"/>
        </w:rPr>
      </w:pPr>
    </w:p>
    <w:p w14:paraId="6283B493" w14:textId="36BADC02" w:rsidR="004478FD" w:rsidRDefault="004478FD" w:rsidP="004478FD">
      <w:pPr>
        <w:pStyle w:val="a3"/>
        <w:tabs>
          <w:tab w:val="left" w:pos="72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71B35978" w14:textId="73963782" w:rsidR="004478FD" w:rsidRDefault="004478FD" w:rsidP="004478FD">
      <w:pPr>
        <w:pStyle w:val="a3"/>
        <w:tabs>
          <w:tab w:val="left" w:pos="72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управления 3.1. Подтапливаемые участки</w:t>
      </w: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682"/>
        <w:gridCol w:w="3846"/>
        <w:gridCol w:w="3119"/>
        <w:gridCol w:w="5386"/>
      </w:tblGrid>
      <w:tr w:rsidR="004478FD" w14:paraId="1FAFD502" w14:textId="77777777" w:rsidTr="00CA79E1">
        <w:trPr>
          <w:trHeight w:val="8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4A48" w14:textId="77777777" w:rsidR="004478FD" w:rsidRDefault="004478FD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5F09" w14:textId="77777777" w:rsidR="004478FD" w:rsidRPr="0040481F" w:rsidRDefault="004478FD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Статус**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9C90" w14:textId="77777777" w:rsidR="004478FD" w:rsidRPr="0040481F" w:rsidRDefault="004478FD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EDF2" w14:textId="77777777" w:rsidR="004478FD" w:rsidRPr="0040481F" w:rsidRDefault="004478FD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2824" w14:textId="77777777" w:rsidR="004478FD" w:rsidRPr="00A8099B" w:rsidRDefault="004478FD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</w:tr>
      <w:tr w:rsidR="004478FD" w:rsidRPr="000E04E6" w14:paraId="4B9D2F08" w14:textId="77777777" w:rsidTr="00CA79E1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ECE" w14:textId="77777777" w:rsidR="004478FD" w:rsidRPr="000E04E6" w:rsidRDefault="004478FD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DDB3" w14:textId="77777777" w:rsidR="004478FD" w:rsidRPr="000E04E6" w:rsidRDefault="004478FD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0634" w14:textId="77777777" w:rsidR="004478FD" w:rsidRPr="000E04E6" w:rsidRDefault="004478FD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BB33" w14:textId="77777777" w:rsidR="004478FD" w:rsidRPr="000E04E6" w:rsidRDefault="004478FD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8A36" w14:textId="77777777" w:rsidR="004478FD" w:rsidRPr="000E04E6" w:rsidRDefault="004478FD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8221195" w14:textId="77777777" w:rsidR="004478FD" w:rsidRDefault="004478FD" w:rsidP="004478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Примечание**: 1- выполнено, 2- в процессе, 3- вновь выявленные.  </w:t>
      </w:r>
    </w:p>
    <w:p w14:paraId="1A4C9BD3" w14:textId="763D0650" w:rsidR="001A03D0" w:rsidRDefault="001A03D0" w:rsidP="001A03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C754E">
        <w:rPr>
          <w:rFonts w:ascii="Times New Roman" w:hAnsi="Times New Roman" w:cs="Times New Roman"/>
          <w:sz w:val="28"/>
          <w:szCs w:val="28"/>
        </w:rPr>
        <w:t>3</w:t>
      </w:r>
    </w:p>
    <w:p w14:paraId="08029F7C" w14:textId="38762491" w:rsidR="001A03D0" w:rsidRDefault="001A03D0" w:rsidP="001A03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управления 3.2. Размещение остановочных павильонов</w:t>
      </w: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701"/>
        <w:gridCol w:w="1842"/>
        <w:gridCol w:w="2552"/>
        <w:gridCol w:w="1843"/>
        <w:gridCol w:w="1134"/>
        <w:gridCol w:w="1417"/>
      </w:tblGrid>
      <w:tr w:rsidR="001A03D0" w:rsidRPr="0040481F" w14:paraId="0C433D49" w14:textId="77777777" w:rsidTr="00CA79E1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0381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5330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Наименование остановки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44C9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Местоположение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9FAB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4DA6">
              <w:rPr>
                <w:rFonts w:ascii="Times New Roman" w:hAnsi="Times New Roman" w:cs="Times New Roman"/>
                <w:color w:val="000000"/>
              </w:rPr>
              <w:t>остановочного павильона*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C5A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Принадлежность павильона</w:t>
            </w:r>
            <w:r w:rsidRPr="00874DA6">
              <w:rPr>
                <w:rFonts w:ascii="Times New Roman" w:hAnsi="Times New Roman" w:cs="Times New Roman"/>
                <w:color w:val="000000"/>
                <w:lang w:val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E500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Комментарий (описание установленного павильона)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17F4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Состояние остановочного павильона</w:t>
            </w:r>
            <w:r w:rsidRPr="00874DA6">
              <w:rPr>
                <w:rFonts w:ascii="Times New Roman" w:hAnsi="Times New Roman" w:cs="Times New Roman"/>
                <w:color w:val="000000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B526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2D8C" w14:textId="77777777" w:rsidR="001A03D0" w:rsidRPr="00874DA6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Год замены</w:t>
            </w:r>
          </w:p>
        </w:tc>
      </w:tr>
      <w:tr w:rsidR="001A03D0" w:rsidRPr="000E04E6" w14:paraId="19924389" w14:textId="77777777" w:rsidTr="00CA79E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2CE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9EAD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2245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9F95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1442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0EDA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AA19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3FF3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0FF7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B359937" w14:textId="77777777" w:rsidR="001A03D0" w:rsidRDefault="001A03D0" w:rsidP="001A0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A15B4B">
        <w:rPr>
          <w:rFonts w:ascii="Times New Roman" w:hAnsi="Times New Roman" w:cs="Times New Roman"/>
          <w:sz w:val="28"/>
          <w:szCs w:val="28"/>
        </w:rPr>
        <w:t xml:space="preserve">* - 1 – </w:t>
      </w:r>
      <w:r>
        <w:rPr>
          <w:rFonts w:ascii="Times New Roman" w:hAnsi="Times New Roman" w:cs="Times New Roman"/>
          <w:sz w:val="28"/>
          <w:szCs w:val="28"/>
        </w:rPr>
        <w:t>установлен павильон, 2 – не установлен павильон;</w:t>
      </w:r>
    </w:p>
    <w:p w14:paraId="7243A087" w14:textId="77777777" w:rsidR="001A03D0" w:rsidRDefault="001A03D0" w:rsidP="001A0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5B4B">
        <w:rPr>
          <w:rFonts w:ascii="Times New Roman" w:hAnsi="Times New Roman" w:cs="Times New Roman"/>
          <w:sz w:val="28"/>
          <w:szCs w:val="28"/>
        </w:rPr>
        <w:t xml:space="preserve">** - 1- </w:t>
      </w:r>
      <w:r>
        <w:rPr>
          <w:rFonts w:ascii="Times New Roman" w:hAnsi="Times New Roman" w:cs="Times New Roman"/>
          <w:sz w:val="28"/>
          <w:szCs w:val="28"/>
        </w:rPr>
        <w:t>муниципальный павильон, 2 – частный павильон;</w:t>
      </w:r>
    </w:p>
    <w:p w14:paraId="27725B2C" w14:textId="77777777" w:rsidR="001A03D0" w:rsidRDefault="001A03D0" w:rsidP="001A0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5B4B">
        <w:rPr>
          <w:rFonts w:ascii="Times New Roman" w:hAnsi="Times New Roman" w:cs="Times New Roman"/>
          <w:sz w:val="28"/>
          <w:szCs w:val="28"/>
        </w:rPr>
        <w:t xml:space="preserve">*** - 2 – </w:t>
      </w:r>
      <w:r>
        <w:rPr>
          <w:rFonts w:ascii="Times New Roman" w:hAnsi="Times New Roman" w:cs="Times New Roman"/>
          <w:sz w:val="28"/>
          <w:szCs w:val="28"/>
        </w:rPr>
        <w:t>под замену, 3 – заменен.</w:t>
      </w:r>
    </w:p>
    <w:p w14:paraId="692071D6" w14:textId="067AFC98" w:rsidR="001A03D0" w:rsidRPr="00A15B4B" w:rsidRDefault="001A03D0" w:rsidP="001A03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C754E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824"/>
        <w:gridCol w:w="2145"/>
        <w:gridCol w:w="1843"/>
        <w:gridCol w:w="2551"/>
        <w:gridCol w:w="3544"/>
        <w:gridCol w:w="2268"/>
      </w:tblGrid>
      <w:tr w:rsidR="001A03D0" w:rsidRPr="0040481F" w14:paraId="45F5498F" w14:textId="77777777" w:rsidTr="00CA79E1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0A31" w14:textId="77777777" w:rsidR="001A03D0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BF68" w14:textId="77777777" w:rsidR="001A03D0" w:rsidRPr="0040481F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остановочного павильона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EF2B" w14:textId="77777777" w:rsidR="001A03D0" w:rsidRPr="0040481F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автобусов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1E2A" w14:textId="77777777" w:rsidR="001A03D0" w:rsidRPr="0040481F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маршрутных такси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E70F" w14:textId="77777777" w:rsidR="001A03D0" w:rsidRPr="00595548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сезонных маршрутов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EDF6" w14:textId="77777777" w:rsidR="001A03D0" w:rsidRPr="00014307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^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C319" w14:textId="77777777" w:rsidR="001A03D0" w:rsidRPr="001775DA" w:rsidRDefault="001A03D0" w:rsidP="00CA7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комфортности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^^</w:t>
            </w:r>
          </w:p>
        </w:tc>
      </w:tr>
      <w:tr w:rsidR="001A03D0" w:rsidRPr="000E04E6" w14:paraId="0F81B215" w14:textId="77777777" w:rsidTr="00CA79E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49E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E128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6378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C550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7C47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B769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EA7" w14:textId="77777777" w:rsidR="001A03D0" w:rsidRPr="000E04E6" w:rsidRDefault="001A03D0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D999B61" w14:textId="77777777" w:rsidR="001A03D0" w:rsidRDefault="001A03D0" w:rsidP="001A0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1775DA">
        <w:rPr>
          <w:rFonts w:ascii="Times New Roman" w:hAnsi="Times New Roman" w:cs="Times New Roman"/>
          <w:sz w:val="28"/>
          <w:szCs w:val="28"/>
        </w:rPr>
        <w:t xml:space="preserve">^ - 1- </w:t>
      </w:r>
      <w:r>
        <w:rPr>
          <w:rFonts w:ascii="Times New Roman" w:hAnsi="Times New Roman" w:cs="Times New Roman"/>
          <w:sz w:val="28"/>
          <w:szCs w:val="28"/>
        </w:rPr>
        <w:t>жидкокристаллический монитор, 2 – электронное табло,</w:t>
      </w:r>
    </w:p>
    <w:p w14:paraId="08EACA95" w14:textId="77777777" w:rsidR="001A03D0" w:rsidRDefault="001A03D0" w:rsidP="001A0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75DA">
        <w:rPr>
          <w:rFonts w:ascii="Times New Roman" w:hAnsi="Times New Roman" w:cs="Times New Roman"/>
          <w:sz w:val="28"/>
          <w:szCs w:val="28"/>
        </w:rPr>
        <w:t xml:space="preserve">^^ -  1-  </w:t>
      </w:r>
      <w:r>
        <w:rPr>
          <w:rFonts w:ascii="Times New Roman" w:hAnsi="Times New Roman" w:cs="Times New Roman"/>
          <w:sz w:val="28"/>
          <w:szCs w:val="28"/>
        </w:rPr>
        <w:t>«умная» теплая остановка, 2- теплая остановка.</w:t>
      </w:r>
    </w:p>
    <w:p w14:paraId="70FA0EB6" w14:textId="77777777" w:rsidR="004478FD" w:rsidRDefault="004478FD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E304BD" w14:textId="7A9F274E" w:rsidR="000C754E" w:rsidRDefault="000C754E" w:rsidP="000C754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14:paraId="1639C298" w14:textId="543B0A50" w:rsidR="000C754E" w:rsidRDefault="000C754E" w:rsidP="000C7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управления 3.5. Акарицидная обработка</w:t>
      </w: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835"/>
        <w:gridCol w:w="2409"/>
        <w:gridCol w:w="4678"/>
      </w:tblGrid>
      <w:tr w:rsidR="000C754E" w:rsidRPr="00A8099B" w14:paraId="5F09C0D6" w14:textId="77777777" w:rsidTr="00CA79E1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057B" w14:textId="77777777" w:rsidR="000C754E" w:rsidRPr="00DE5D6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055F" w14:textId="77777777" w:rsidR="000C754E" w:rsidRPr="00DE5D6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Дата (даты) обработки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BE24" w14:textId="77777777" w:rsidR="000C754E" w:rsidRPr="00DE5D6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Площадь территории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4080" w14:textId="77777777" w:rsidR="000C754E" w:rsidRPr="00DE5D6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24AD" w14:textId="77777777" w:rsidR="000C754E" w:rsidRPr="00DE5D6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Адрес объекта</w:t>
            </w:r>
          </w:p>
        </w:tc>
      </w:tr>
      <w:tr w:rsidR="000C754E" w:rsidRPr="000E04E6" w14:paraId="73F72DF5" w14:textId="77777777" w:rsidTr="00CA79E1">
        <w:trPr>
          <w:trHeight w:val="25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03B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7CC9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EB15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6A14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7F5E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5340E43" w14:textId="46B3CB5B" w:rsidR="004478FD" w:rsidRDefault="004478FD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0E8A4F" w14:textId="582CDF4E" w:rsidR="000C754E" w:rsidRDefault="000C754E" w:rsidP="000C754E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3FDCD815" w14:textId="52120373" w:rsidR="000C754E" w:rsidRDefault="000C754E" w:rsidP="000C75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управления 3.6. Размещение контейнерных площадок</w:t>
      </w:r>
    </w:p>
    <w:p w14:paraId="165A803D" w14:textId="77777777" w:rsidR="000C754E" w:rsidRDefault="000C754E" w:rsidP="000C75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275"/>
        <w:gridCol w:w="1276"/>
        <w:gridCol w:w="1418"/>
        <w:gridCol w:w="1275"/>
        <w:gridCol w:w="1418"/>
        <w:gridCol w:w="1417"/>
        <w:gridCol w:w="1276"/>
        <w:gridCol w:w="1843"/>
      </w:tblGrid>
      <w:tr w:rsidR="000C754E" w:rsidRPr="003F54BE" w14:paraId="70C1C141" w14:textId="77777777" w:rsidTr="00CA79E1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5923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574E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F8AC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8DD7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Адрес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4327" w14:textId="77777777" w:rsidR="000C754E" w:rsidRPr="007A3C54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 xml:space="preserve">Географические координаты, </w:t>
            </w:r>
            <w:r w:rsidRPr="00874DA6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0509" w14:textId="77777777" w:rsidR="000C754E" w:rsidRPr="007A3C54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 xml:space="preserve">Географические координаты, </w:t>
            </w:r>
            <w:r w:rsidRPr="00874DA6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0A40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Вид покрытия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2D3E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Площадь площадки,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5DE5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Количество установленных контейнеров,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E0C7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Объем установленных контейнеров, 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E9D1" w14:textId="77777777" w:rsidR="000C754E" w:rsidRPr="00874DA6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Для раздельного сбора мусора, м3</w:t>
            </w:r>
          </w:p>
        </w:tc>
      </w:tr>
      <w:tr w:rsidR="000C754E" w:rsidRPr="000E04E6" w14:paraId="321F1B95" w14:textId="77777777" w:rsidTr="00CA79E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BA5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8B78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7554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DF3A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6107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22C8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394F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F5FB1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6FAE4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3E4C2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77A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E71EB0F" w14:textId="77777777" w:rsidR="000C754E" w:rsidRDefault="000C754E" w:rsidP="000C754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334"/>
        <w:gridCol w:w="1501"/>
        <w:gridCol w:w="1701"/>
        <w:gridCol w:w="1674"/>
        <w:gridCol w:w="2154"/>
        <w:gridCol w:w="4394"/>
      </w:tblGrid>
      <w:tr w:rsidR="000C754E" w14:paraId="6B7DE124" w14:textId="77777777" w:rsidTr="00CA79E1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86AD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67CC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Материал контейнера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EBDB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Наличие места накопления КГО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F5DE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Количество планируемых к размещению контейнеров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202A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Объем каждого из планируемых к размещению контейнеров, м3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AEEB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Фактическое наличие мест  ТКО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4808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Данные о собственниках мест (площадок) накопления ТКО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52DE" w14:textId="77777777" w:rsidR="000C754E" w:rsidRPr="0090200B" w:rsidRDefault="000C754E" w:rsidP="00CA7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200B">
              <w:rPr>
                <w:rFonts w:ascii="Times New Roman" w:hAnsi="Times New Roman" w:cs="Times New Roman"/>
                <w:color w:val="000000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 (отходообразователь)</w:t>
            </w:r>
          </w:p>
        </w:tc>
      </w:tr>
      <w:tr w:rsidR="000C754E" w:rsidRPr="000E04E6" w14:paraId="629DCB1E" w14:textId="77777777" w:rsidTr="00CA79E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1C1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D6BB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BA2D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F597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5FE5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BD51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A033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87AD9" w14:textId="77777777" w:rsidR="000C754E" w:rsidRPr="000E04E6" w:rsidRDefault="000C754E" w:rsidP="00CA79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A8D2AD0" w14:textId="14B055B7" w:rsidR="000C754E" w:rsidRDefault="000C754E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D5138A" w14:textId="485B689A" w:rsidR="000C754E" w:rsidRDefault="000C754E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C8C31E" w14:textId="77777777" w:rsidR="000C754E" w:rsidRDefault="000C754E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47E197" w14:textId="7D02315E" w:rsidR="00611C08" w:rsidRDefault="000C754E" w:rsidP="00611C08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14:paraId="15A62D95" w14:textId="68BBD657" w:rsidR="00596280" w:rsidRDefault="00611C08" w:rsidP="00874DA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управления</w:t>
      </w:r>
      <w:r w:rsidR="007A3C54">
        <w:rPr>
          <w:rFonts w:ascii="Times New Roman" w:hAnsi="Times New Roman" w:cs="Times New Roman"/>
          <w:sz w:val="28"/>
          <w:szCs w:val="28"/>
        </w:rPr>
        <w:t xml:space="preserve"> 3.</w:t>
      </w:r>
      <w:r w:rsidR="000C754E">
        <w:rPr>
          <w:rFonts w:ascii="Times New Roman" w:hAnsi="Times New Roman" w:cs="Times New Roman"/>
          <w:sz w:val="28"/>
          <w:szCs w:val="28"/>
        </w:rPr>
        <w:t>7</w:t>
      </w:r>
      <w:r w:rsidR="007A3C54">
        <w:rPr>
          <w:rFonts w:ascii="Times New Roman" w:hAnsi="Times New Roman" w:cs="Times New Roman"/>
          <w:sz w:val="28"/>
          <w:szCs w:val="28"/>
        </w:rPr>
        <w:t>. </w:t>
      </w:r>
      <w:r w:rsidRPr="00596280">
        <w:rPr>
          <w:rFonts w:ascii="Times New Roman" w:hAnsi="Times New Roman" w:cs="Times New Roman"/>
          <w:sz w:val="28"/>
          <w:szCs w:val="28"/>
        </w:rPr>
        <w:t>Благоустройство придомовых территорий</w:t>
      </w:r>
    </w:p>
    <w:p w14:paraId="232F6ACC" w14:textId="77777777" w:rsidR="00F47F2A" w:rsidRDefault="00F47F2A" w:rsidP="00874DA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264"/>
        <w:gridCol w:w="1069"/>
        <w:gridCol w:w="794"/>
        <w:gridCol w:w="2964"/>
        <w:gridCol w:w="2835"/>
        <w:gridCol w:w="1701"/>
        <w:gridCol w:w="1559"/>
        <w:gridCol w:w="2835"/>
      </w:tblGrid>
      <w:tr w:rsidR="0040481F" w:rsidRPr="00AE46B5" w14:paraId="235EE92C" w14:textId="77777777" w:rsidTr="00F47F2A">
        <w:trPr>
          <w:trHeight w:val="69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A64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Год ремонта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16B5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Улица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D248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D44B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Строение, сооружение, корпус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2DAB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Местоположение (если нет адреса)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CC98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Площадь 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A408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Виды ремонтных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A552" w14:textId="77777777" w:rsidR="0040481F" w:rsidRPr="00874DA6" w:rsidRDefault="0040481F" w:rsidP="00F47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DA6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40481F" w:rsidRPr="00AE46B5" w14:paraId="5E7ABB8D" w14:textId="77777777" w:rsidTr="00611C08">
        <w:trPr>
          <w:trHeight w:val="198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012C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B3B2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B523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FB1F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B452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8263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C637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F2F0" w14:textId="77777777" w:rsidR="0040481F" w:rsidRPr="000E04E6" w:rsidRDefault="0040481F" w:rsidP="00F47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579EC50" w14:textId="77777777" w:rsidR="00DE5D6B" w:rsidRDefault="00DE5D6B" w:rsidP="00F47F2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0DCD79" w14:textId="77777777" w:rsidR="00874DA6" w:rsidRDefault="00DE5D6B" w:rsidP="00DE5D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14:paraId="529088F3" w14:textId="77777777" w:rsidR="00026C0C" w:rsidRDefault="007A3C54" w:rsidP="00DE5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Картографический набор 4. </w:t>
      </w:r>
      <w:r w:rsidR="00026C0C">
        <w:rPr>
          <w:rFonts w:ascii="Times New Roman" w:hAnsi="Times New Roman" w:cs="Times New Roman"/>
          <w:sz w:val="28"/>
          <w:szCs w:val="28"/>
        </w:rPr>
        <w:t xml:space="preserve">Распределение жилищного фонда по управляющим </w:t>
      </w:r>
      <w:r w:rsidR="00116B55">
        <w:rPr>
          <w:rFonts w:ascii="Times New Roman" w:hAnsi="Times New Roman" w:cs="Times New Roman"/>
          <w:sz w:val="28"/>
          <w:szCs w:val="28"/>
        </w:rPr>
        <w:t>организациям</w:t>
      </w: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75"/>
        <w:gridCol w:w="1785"/>
        <w:gridCol w:w="992"/>
        <w:gridCol w:w="1418"/>
        <w:gridCol w:w="1417"/>
        <w:gridCol w:w="2835"/>
        <w:gridCol w:w="2835"/>
      </w:tblGrid>
      <w:tr w:rsidR="00B95E0A" w:rsidRPr="00AE46B5" w14:paraId="36D55D29" w14:textId="77777777" w:rsidTr="00F47F2A">
        <w:trPr>
          <w:trHeight w:val="8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C4FF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1A2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Поселок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2A22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Геоним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0B81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Наименование элемента уличной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33B3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Номер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19B8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Год ввода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6A75" w14:textId="77777777" w:rsidR="00B95E0A" w:rsidRPr="00DE5D6B" w:rsidRDefault="00B95E0A" w:rsidP="00054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Этажность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D057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Наименование управляющей компании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582B" w14:textId="77777777" w:rsidR="00B95E0A" w:rsidRPr="00DE5D6B" w:rsidRDefault="00B95E0A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D6B">
              <w:rPr>
                <w:rFonts w:ascii="Times New Roman" w:hAnsi="Times New Roman" w:cs="Times New Roman"/>
                <w:color w:val="000000"/>
              </w:rPr>
              <w:t>Сокращенное наименование управляющей компании</w:t>
            </w:r>
          </w:p>
        </w:tc>
      </w:tr>
      <w:tr w:rsidR="00B95E0A" w:rsidRPr="00AE46B5" w14:paraId="7EB8D24A" w14:textId="77777777" w:rsidTr="00DE5D6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B55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42C3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063C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0C01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64E5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798F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5105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0023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17F5" w14:textId="77777777" w:rsidR="00B95E0A" w:rsidRPr="000E04E6" w:rsidRDefault="00B95E0A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3685B3E" w14:textId="77777777" w:rsidR="00640AA1" w:rsidRDefault="00640AA1" w:rsidP="00E16C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410"/>
        <w:gridCol w:w="2268"/>
        <w:gridCol w:w="1275"/>
        <w:gridCol w:w="1701"/>
        <w:gridCol w:w="1701"/>
        <w:gridCol w:w="1560"/>
        <w:gridCol w:w="1417"/>
      </w:tblGrid>
      <w:tr w:rsidR="002533FE" w:rsidRPr="0040481F" w14:paraId="77E1ACEE" w14:textId="77777777" w:rsidTr="000C754E">
        <w:trPr>
          <w:trHeight w:val="8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24D4" w14:textId="77777777" w:rsidR="00640AA1" w:rsidRPr="002533FE" w:rsidRDefault="00640AA1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A18B" w14:textId="77777777" w:rsidR="00640AA1" w:rsidRPr="002533FE" w:rsidRDefault="00873B04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ИНН управляющей компании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4B1B" w14:textId="77777777" w:rsidR="00640AA1" w:rsidRPr="002533FE" w:rsidRDefault="00873B04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ОГРН управляющей компании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1D15" w14:textId="77777777" w:rsidR="00640AA1" w:rsidRPr="002533FE" w:rsidRDefault="00E57EE1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730B" w14:textId="77777777" w:rsidR="00640AA1" w:rsidRPr="002533FE" w:rsidRDefault="008E4088" w:rsidP="008E40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1A41" w14:textId="77777777" w:rsidR="00640AA1" w:rsidRPr="002533FE" w:rsidRDefault="00823AFF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FE5D" w14:textId="77777777" w:rsidR="00640AA1" w:rsidRPr="002533FE" w:rsidRDefault="003821D3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Электронный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0BF3" w14:textId="77777777" w:rsidR="00640AA1" w:rsidRPr="002533FE" w:rsidRDefault="0035313B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Сайт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6523" w14:textId="77777777" w:rsidR="00640AA1" w:rsidRPr="002533FE" w:rsidRDefault="0035313B" w:rsidP="005453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3FE">
              <w:rPr>
                <w:rFonts w:ascii="Times New Roman" w:hAnsi="Times New Roman" w:cs="Times New Roman"/>
                <w:color w:val="000000"/>
              </w:rPr>
              <w:t>Режим работы</w:t>
            </w:r>
          </w:p>
        </w:tc>
      </w:tr>
      <w:tr w:rsidR="002533FE" w:rsidRPr="000E04E6" w14:paraId="52A832A3" w14:textId="77777777" w:rsidTr="000C754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FA9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A122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6DEA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9EAC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FF48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3BFC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E952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C029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C8C6" w14:textId="77777777" w:rsidR="00640AA1" w:rsidRPr="000E04E6" w:rsidRDefault="00640AA1" w:rsidP="0054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9AB87D6" w14:textId="77777777" w:rsidR="00E16C21" w:rsidRDefault="00E16C21" w:rsidP="00E16C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6D071" w14:textId="77777777" w:rsidR="00D7409C" w:rsidRPr="00E0250B" w:rsidRDefault="00D7409C" w:rsidP="00E0250B">
      <w:pPr>
        <w:rPr>
          <w:rFonts w:ascii="Times New Roman" w:hAnsi="Times New Roman" w:cs="Times New Roman"/>
          <w:sz w:val="28"/>
          <w:szCs w:val="28"/>
        </w:rPr>
        <w:sectPr w:rsidR="00D7409C" w:rsidRPr="00E0250B" w:rsidSect="000C754E">
          <w:pgSz w:w="16838" w:h="11906" w:orient="landscape"/>
          <w:pgMar w:top="1418" w:right="678" w:bottom="851" w:left="1134" w:header="709" w:footer="709" w:gutter="0"/>
          <w:cols w:space="708"/>
          <w:docGrid w:linePitch="360"/>
        </w:sectPr>
      </w:pPr>
    </w:p>
    <w:p w14:paraId="22F765A1" w14:textId="77777777" w:rsidR="006D004C" w:rsidRDefault="006D004C" w:rsidP="009D74E1"/>
    <w:sectPr w:rsidR="006D004C" w:rsidSect="0054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8F84B" w14:textId="77777777" w:rsidR="00DD5C84" w:rsidRDefault="00DD5C84" w:rsidP="00026C0C">
      <w:pPr>
        <w:spacing w:after="0" w:line="240" w:lineRule="auto"/>
      </w:pPr>
      <w:r>
        <w:separator/>
      </w:r>
    </w:p>
  </w:endnote>
  <w:endnote w:type="continuationSeparator" w:id="0">
    <w:p w14:paraId="22A42B61" w14:textId="77777777" w:rsidR="00DD5C84" w:rsidRDefault="00DD5C84" w:rsidP="000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9C279" w14:textId="77777777" w:rsidR="00DD5C84" w:rsidRDefault="00DD5C84" w:rsidP="00026C0C">
      <w:pPr>
        <w:spacing w:after="0" w:line="240" w:lineRule="auto"/>
      </w:pPr>
      <w:r>
        <w:separator/>
      </w:r>
    </w:p>
  </w:footnote>
  <w:footnote w:type="continuationSeparator" w:id="0">
    <w:p w14:paraId="54C5307A" w14:textId="77777777" w:rsidR="00DD5C84" w:rsidRDefault="00DD5C84" w:rsidP="0002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751"/>
    <w:multiLevelType w:val="hybridMultilevel"/>
    <w:tmpl w:val="D43A5AD6"/>
    <w:lvl w:ilvl="0" w:tplc="DA8CC310">
      <w:start w:val="1"/>
      <w:numFmt w:val="bullet"/>
      <w:lvlText w:val=""/>
      <w:lvlJc w:val="left"/>
      <w:pPr>
        <w:ind w:left="67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 w15:restartNumberingAfterBreak="0">
    <w:nsid w:val="05053585"/>
    <w:multiLevelType w:val="multilevel"/>
    <w:tmpl w:val="C3648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2" w15:restartNumberingAfterBreak="0">
    <w:nsid w:val="0A396AD3"/>
    <w:multiLevelType w:val="hybridMultilevel"/>
    <w:tmpl w:val="81DEB780"/>
    <w:lvl w:ilvl="0" w:tplc="85A45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C2D"/>
    <w:multiLevelType w:val="multilevel"/>
    <w:tmpl w:val="2CB475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2160"/>
      </w:pPr>
      <w:rPr>
        <w:rFonts w:hint="default"/>
      </w:rPr>
    </w:lvl>
  </w:abstractNum>
  <w:abstractNum w:abstractNumId="4" w15:restartNumberingAfterBreak="0">
    <w:nsid w:val="1D933AD4"/>
    <w:multiLevelType w:val="hybridMultilevel"/>
    <w:tmpl w:val="59A0A692"/>
    <w:lvl w:ilvl="0" w:tplc="DA80FF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70E5"/>
    <w:multiLevelType w:val="multilevel"/>
    <w:tmpl w:val="B66E4E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6" w15:restartNumberingAfterBreak="0">
    <w:nsid w:val="26C924EE"/>
    <w:multiLevelType w:val="hybridMultilevel"/>
    <w:tmpl w:val="BC86F94C"/>
    <w:lvl w:ilvl="0" w:tplc="CC50BD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200F"/>
    <w:multiLevelType w:val="multilevel"/>
    <w:tmpl w:val="3564B1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" w:hanging="2160"/>
      </w:pPr>
      <w:rPr>
        <w:rFonts w:hint="default"/>
      </w:rPr>
    </w:lvl>
  </w:abstractNum>
  <w:abstractNum w:abstractNumId="8" w15:restartNumberingAfterBreak="0">
    <w:nsid w:val="492F4F34"/>
    <w:multiLevelType w:val="multilevel"/>
    <w:tmpl w:val="7E563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06465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41C8A"/>
    <w:multiLevelType w:val="hybridMultilevel"/>
    <w:tmpl w:val="6804F4FE"/>
    <w:lvl w:ilvl="0" w:tplc="BBC2A4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4756A"/>
    <w:multiLevelType w:val="multilevel"/>
    <w:tmpl w:val="47F27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D944BD9"/>
    <w:multiLevelType w:val="multilevel"/>
    <w:tmpl w:val="2382B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BD6878"/>
    <w:multiLevelType w:val="hybridMultilevel"/>
    <w:tmpl w:val="0AD865EA"/>
    <w:lvl w:ilvl="0" w:tplc="636E080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8FB43DB"/>
    <w:multiLevelType w:val="hybridMultilevel"/>
    <w:tmpl w:val="B6383846"/>
    <w:lvl w:ilvl="0" w:tplc="A0489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35F07"/>
    <w:multiLevelType w:val="hybridMultilevel"/>
    <w:tmpl w:val="7BB65E50"/>
    <w:lvl w:ilvl="0" w:tplc="3FD64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63F46"/>
    <w:multiLevelType w:val="hybridMultilevel"/>
    <w:tmpl w:val="4E08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75F6B"/>
    <w:multiLevelType w:val="multilevel"/>
    <w:tmpl w:val="C17427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10"/>
  </w:num>
  <w:num w:numId="8">
    <w:abstractNumId w:val="7"/>
  </w:num>
  <w:num w:numId="9">
    <w:abstractNumId w:val="6"/>
  </w:num>
  <w:num w:numId="10">
    <w:abstractNumId w:val="17"/>
  </w:num>
  <w:num w:numId="11">
    <w:abstractNumId w:val="14"/>
  </w:num>
  <w:num w:numId="12">
    <w:abstractNumId w:val="16"/>
  </w:num>
  <w:num w:numId="13">
    <w:abstractNumId w:val="2"/>
  </w:num>
  <w:num w:numId="14">
    <w:abstractNumId w:val="1"/>
  </w:num>
  <w:num w:numId="15">
    <w:abstractNumId w:val="11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3C"/>
    <w:rsid w:val="000019C0"/>
    <w:rsid w:val="00003EED"/>
    <w:rsid w:val="00014307"/>
    <w:rsid w:val="000146FC"/>
    <w:rsid w:val="000150DE"/>
    <w:rsid w:val="00022DC5"/>
    <w:rsid w:val="00023C36"/>
    <w:rsid w:val="00026C0C"/>
    <w:rsid w:val="0003204C"/>
    <w:rsid w:val="0003451F"/>
    <w:rsid w:val="00036EF4"/>
    <w:rsid w:val="0003778B"/>
    <w:rsid w:val="000423B4"/>
    <w:rsid w:val="00042C83"/>
    <w:rsid w:val="00044856"/>
    <w:rsid w:val="00053A41"/>
    <w:rsid w:val="000547D7"/>
    <w:rsid w:val="00057A9E"/>
    <w:rsid w:val="00066308"/>
    <w:rsid w:val="00082BE5"/>
    <w:rsid w:val="00086965"/>
    <w:rsid w:val="00093BD0"/>
    <w:rsid w:val="000A535A"/>
    <w:rsid w:val="000B2E7C"/>
    <w:rsid w:val="000B3486"/>
    <w:rsid w:val="000C0CE5"/>
    <w:rsid w:val="000C65AD"/>
    <w:rsid w:val="000C754E"/>
    <w:rsid w:val="000D3A99"/>
    <w:rsid w:val="000E04E6"/>
    <w:rsid w:val="000E07F1"/>
    <w:rsid w:val="000E4A9F"/>
    <w:rsid w:val="000F1A77"/>
    <w:rsid w:val="000F42F0"/>
    <w:rsid w:val="00100256"/>
    <w:rsid w:val="00107BB8"/>
    <w:rsid w:val="0011265B"/>
    <w:rsid w:val="00114261"/>
    <w:rsid w:val="00116B55"/>
    <w:rsid w:val="0011790B"/>
    <w:rsid w:val="00136214"/>
    <w:rsid w:val="00137A14"/>
    <w:rsid w:val="001418EE"/>
    <w:rsid w:val="0014252A"/>
    <w:rsid w:val="0014407F"/>
    <w:rsid w:val="001451F4"/>
    <w:rsid w:val="00146470"/>
    <w:rsid w:val="001640D6"/>
    <w:rsid w:val="00167B38"/>
    <w:rsid w:val="001775DA"/>
    <w:rsid w:val="00186308"/>
    <w:rsid w:val="00186D04"/>
    <w:rsid w:val="00186E9B"/>
    <w:rsid w:val="001913F1"/>
    <w:rsid w:val="001A03D0"/>
    <w:rsid w:val="001A13FD"/>
    <w:rsid w:val="001A14EA"/>
    <w:rsid w:val="001A51FA"/>
    <w:rsid w:val="001A614A"/>
    <w:rsid w:val="001C1081"/>
    <w:rsid w:val="001C3FB1"/>
    <w:rsid w:val="001C7636"/>
    <w:rsid w:val="001D4589"/>
    <w:rsid w:val="001E0842"/>
    <w:rsid w:val="001E1214"/>
    <w:rsid w:val="001E23F1"/>
    <w:rsid w:val="001E35B1"/>
    <w:rsid w:val="001E52B1"/>
    <w:rsid w:val="001E6B1C"/>
    <w:rsid w:val="001F0816"/>
    <w:rsid w:val="001F58A5"/>
    <w:rsid w:val="001F59BD"/>
    <w:rsid w:val="002052A5"/>
    <w:rsid w:val="002110C4"/>
    <w:rsid w:val="00220F7F"/>
    <w:rsid w:val="002215B1"/>
    <w:rsid w:val="002254E7"/>
    <w:rsid w:val="0022609C"/>
    <w:rsid w:val="00235432"/>
    <w:rsid w:val="002401A7"/>
    <w:rsid w:val="00247C17"/>
    <w:rsid w:val="0025141C"/>
    <w:rsid w:val="002533FE"/>
    <w:rsid w:val="00260B16"/>
    <w:rsid w:val="00262973"/>
    <w:rsid w:val="00271D39"/>
    <w:rsid w:val="0027432A"/>
    <w:rsid w:val="00274495"/>
    <w:rsid w:val="00285714"/>
    <w:rsid w:val="0028642D"/>
    <w:rsid w:val="002953B5"/>
    <w:rsid w:val="00295A1D"/>
    <w:rsid w:val="00296E01"/>
    <w:rsid w:val="00296EAA"/>
    <w:rsid w:val="002A5035"/>
    <w:rsid w:val="002A7E6B"/>
    <w:rsid w:val="002B7859"/>
    <w:rsid w:val="002C03B2"/>
    <w:rsid w:val="002C1E3E"/>
    <w:rsid w:val="002C20C2"/>
    <w:rsid w:val="002C7EB5"/>
    <w:rsid w:val="002D0382"/>
    <w:rsid w:val="002D03BF"/>
    <w:rsid w:val="002D0FE7"/>
    <w:rsid w:val="002D4A2D"/>
    <w:rsid w:val="002D7C2E"/>
    <w:rsid w:val="002E5DFE"/>
    <w:rsid w:val="002F0A29"/>
    <w:rsid w:val="002F2080"/>
    <w:rsid w:val="00301533"/>
    <w:rsid w:val="00305B0C"/>
    <w:rsid w:val="003066DB"/>
    <w:rsid w:val="0031108A"/>
    <w:rsid w:val="00313AA4"/>
    <w:rsid w:val="003238D6"/>
    <w:rsid w:val="00326FE5"/>
    <w:rsid w:val="00331903"/>
    <w:rsid w:val="00334E2A"/>
    <w:rsid w:val="00336302"/>
    <w:rsid w:val="003436F7"/>
    <w:rsid w:val="00346E27"/>
    <w:rsid w:val="0035313B"/>
    <w:rsid w:val="0035563C"/>
    <w:rsid w:val="00355C3A"/>
    <w:rsid w:val="0036147B"/>
    <w:rsid w:val="00364BE9"/>
    <w:rsid w:val="00364F77"/>
    <w:rsid w:val="003720F1"/>
    <w:rsid w:val="0038095E"/>
    <w:rsid w:val="003821D3"/>
    <w:rsid w:val="00385D92"/>
    <w:rsid w:val="003860A3"/>
    <w:rsid w:val="00392058"/>
    <w:rsid w:val="00392141"/>
    <w:rsid w:val="00395774"/>
    <w:rsid w:val="00396265"/>
    <w:rsid w:val="00396D93"/>
    <w:rsid w:val="003A0364"/>
    <w:rsid w:val="003A2E59"/>
    <w:rsid w:val="003A3104"/>
    <w:rsid w:val="003A6F98"/>
    <w:rsid w:val="003B20E9"/>
    <w:rsid w:val="003B2BD3"/>
    <w:rsid w:val="003C45FB"/>
    <w:rsid w:val="003D129A"/>
    <w:rsid w:val="003D492C"/>
    <w:rsid w:val="003E0013"/>
    <w:rsid w:val="003E29B9"/>
    <w:rsid w:val="003E53D7"/>
    <w:rsid w:val="003F41D4"/>
    <w:rsid w:val="003F5202"/>
    <w:rsid w:val="003F54BE"/>
    <w:rsid w:val="00402F8C"/>
    <w:rsid w:val="00403C37"/>
    <w:rsid w:val="0040481F"/>
    <w:rsid w:val="004211C9"/>
    <w:rsid w:val="00425DE5"/>
    <w:rsid w:val="0042602A"/>
    <w:rsid w:val="004304AA"/>
    <w:rsid w:val="00432479"/>
    <w:rsid w:val="0044454A"/>
    <w:rsid w:val="004478FD"/>
    <w:rsid w:val="00452011"/>
    <w:rsid w:val="004765B1"/>
    <w:rsid w:val="00485C8F"/>
    <w:rsid w:val="00487A56"/>
    <w:rsid w:val="00497405"/>
    <w:rsid w:val="004A07C3"/>
    <w:rsid w:val="004A7812"/>
    <w:rsid w:val="004A7944"/>
    <w:rsid w:val="004B74CA"/>
    <w:rsid w:val="004B76FC"/>
    <w:rsid w:val="004C5565"/>
    <w:rsid w:val="004C6612"/>
    <w:rsid w:val="004D2F93"/>
    <w:rsid w:val="004D4DC1"/>
    <w:rsid w:val="004E47A8"/>
    <w:rsid w:val="004E6E3F"/>
    <w:rsid w:val="004F61B6"/>
    <w:rsid w:val="005006B0"/>
    <w:rsid w:val="00501211"/>
    <w:rsid w:val="00502689"/>
    <w:rsid w:val="00504998"/>
    <w:rsid w:val="00507F81"/>
    <w:rsid w:val="005119AE"/>
    <w:rsid w:val="005126CA"/>
    <w:rsid w:val="005154ED"/>
    <w:rsid w:val="00524AA2"/>
    <w:rsid w:val="00533CF6"/>
    <w:rsid w:val="00536AB4"/>
    <w:rsid w:val="0053763E"/>
    <w:rsid w:val="0054533F"/>
    <w:rsid w:val="00557DA1"/>
    <w:rsid w:val="005652C7"/>
    <w:rsid w:val="005655A0"/>
    <w:rsid w:val="0057285C"/>
    <w:rsid w:val="00573EC2"/>
    <w:rsid w:val="00575F7B"/>
    <w:rsid w:val="0058134F"/>
    <w:rsid w:val="005824BC"/>
    <w:rsid w:val="00582764"/>
    <w:rsid w:val="005863C5"/>
    <w:rsid w:val="00590D15"/>
    <w:rsid w:val="00595548"/>
    <w:rsid w:val="00595CD3"/>
    <w:rsid w:val="00596280"/>
    <w:rsid w:val="00597A55"/>
    <w:rsid w:val="005B047E"/>
    <w:rsid w:val="005B32E1"/>
    <w:rsid w:val="005B360C"/>
    <w:rsid w:val="005B7CE4"/>
    <w:rsid w:val="005C519F"/>
    <w:rsid w:val="005D1C18"/>
    <w:rsid w:val="005D4AE2"/>
    <w:rsid w:val="005D4DFA"/>
    <w:rsid w:val="005D54C7"/>
    <w:rsid w:val="005D69E4"/>
    <w:rsid w:val="005E101B"/>
    <w:rsid w:val="005E6CDD"/>
    <w:rsid w:val="005F117E"/>
    <w:rsid w:val="005F4C2D"/>
    <w:rsid w:val="005F51A0"/>
    <w:rsid w:val="006075ED"/>
    <w:rsid w:val="00611C08"/>
    <w:rsid w:val="00616B57"/>
    <w:rsid w:val="00622B71"/>
    <w:rsid w:val="0062400C"/>
    <w:rsid w:val="006251B3"/>
    <w:rsid w:val="00640AA1"/>
    <w:rsid w:val="00642BA8"/>
    <w:rsid w:val="00644363"/>
    <w:rsid w:val="00644623"/>
    <w:rsid w:val="0065771B"/>
    <w:rsid w:val="00661DE4"/>
    <w:rsid w:val="006634D0"/>
    <w:rsid w:val="006649EA"/>
    <w:rsid w:val="006670D5"/>
    <w:rsid w:val="0067253C"/>
    <w:rsid w:val="00673F3A"/>
    <w:rsid w:val="0067462C"/>
    <w:rsid w:val="00684100"/>
    <w:rsid w:val="00686BF7"/>
    <w:rsid w:val="00690F5C"/>
    <w:rsid w:val="006917C5"/>
    <w:rsid w:val="0069438E"/>
    <w:rsid w:val="006A5F7C"/>
    <w:rsid w:val="006A6B0D"/>
    <w:rsid w:val="006A77C6"/>
    <w:rsid w:val="006B43E1"/>
    <w:rsid w:val="006B73B9"/>
    <w:rsid w:val="006C603B"/>
    <w:rsid w:val="006D004C"/>
    <w:rsid w:val="006D00D8"/>
    <w:rsid w:val="006D2A8F"/>
    <w:rsid w:val="006F0212"/>
    <w:rsid w:val="006F0436"/>
    <w:rsid w:val="006F1466"/>
    <w:rsid w:val="006F34D9"/>
    <w:rsid w:val="006F6FD1"/>
    <w:rsid w:val="00706430"/>
    <w:rsid w:val="00712531"/>
    <w:rsid w:val="00714BBB"/>
    <w:rsid w:val="0071601C"/>
    <w:rsid w:val="00721A69"/>
    <w:rsid w:val="0072320C"/>
    <w:rsid w:val="0073315C"/>
    <w:rsid w:val="00743B04"/>
    <w:rsid w:val="00752493"/>
    <w:rsid w:val="007536C9"/>
    <w:rsid w:val="00760507"/>
    <w:rsid w:val="00760554"/>
    <w:rsid w:val="00765B4E"/>
    <w:rsid w:val="0076704B"/>
    <w:rsid w:val="00770BA3"/>
    <w:rsid w:val="00773181"/>
    <w:rsid w:val="007739D2"/>
    <w:rsid w:val="0079429A"/>
    <w:rsid w:val="00794D52"/>
    <w:rsid w:val="007A3C54"/>
    <w:rsid w:val="007B4E9D"/>
    <w:rsid w:val="007B7075"/>
    <w:rsid w:val="007B70ED"/>
    <w:rsid w:val="007C43D8"/>
    <w:rsid w:val="007D2A32"/>
    <w:rsid w:val="007E2193"/>
    <w:rsid w:val="007E2CD2"/>
    <w:rsid w:val="007E2EFB"/>
    <w:rsid w:val="007E6C34"/>
    <w:rsid w:val="007F55BC"/>
    <w:rsid w:val="00805319"/>
    <w:rsid w:val="00807C7D"/>
    <w:rsid w:val="00810C47"/>
    <w:rsid w:val="008120C9"/>
    <w:rsid w:val="0081372D"/>
    <w:rsid w:val="00823AFF"/>
    <w:rsid w:val="0084160C"/>
    <w:rsid w:val="00845F3D"/>
    <w:rsid w:val="0084633B"/>
    <w:rsid w:val="00846895"/>
    <w:rsid w:val="00847F89"/>
    <w:rsid w:val="00850877"/>
    <w:rsid w:val="00851D11"/>
    <w:rsid w:val="00852BC2"/>
    <w:rsid w:val="008623B1"/>
    <w:rsid w:val="008644D8"/>
    <w:rsid w:val="00871D39"/>
    <w:rsid w:val="00873B04"/>
    <w:rsid w:val="00874D61"/>
    <w:rsid w:val="00874DA6"/>
    <w:rsid w:val="00880281"/>
    <w:rsid w:val="00882F19"/>
    <w:rsid w:val="00885DDE"/>
    <w:rsid w:val="00886290"/>
    <w:rsid w:val="00887A70"/>
    <w:rsid w:val="00894691"/>
    <w:rsid w:val="008A57E7"/>
    <w:rsid w:val="008A72F2"/>
    <w:rsid w:val="008A7576"/>
    <w:rsid w:val="008A79F9"/>
    <w:rsid w:val="008B1594"/>
    <w:rsid w:val="008B2B8E"/>
    <w:rsid w:val="008C5A39"/>
    <w:rsid w:val="008D28BB"/>
    <w:rsid w:val="008D43BB"/>
    <w:rsid w:val="008E4088"/>
    <w:rsid w:val="008E43B9"/>
    <w:rsid w:val="008F16ED"/>
    <w:rsid w:val="008F3F55"/>
    <w:rsid w:val="008F4AE3"/>
    <w:rsid w:val="008F6300"/>
    <w:rsid w:val="009003CA"/>
    <w:rsid w:val="0090200B"/>
    <w:rsid w:val="00912DCC"/>
    <w:rsid w:val="0092423E"/>
    <w:rsid w:val="00927336"/>
    <w:rsid w:val="00930D6E"/>
    <w:rsid w:val="00934C08"/>
    <w:rsid w:val="00935D5B"/>
    <w:rsid w:val="00936ABA"/>
    <w:rsid w:val="00941EAC"/>
    <w:rsid w:val="0094218E"/>
    <w:rsid w:val="0094738F"/>
    <w:rsid w:val="009520FC"/>
    <w:rsid w:val="0096046B"/>
    <w:rsid w:val="00960F33"/>
    <w:rsid w:val="0096352C"/>
    <w:rsid w:val="00964460"/>
    <w:rsid w:val="00964CB1"/>
    <w:rsid w:val="0096732E"/>
    <w:rsid w:val="00971052"/>
    <w:rsid w:val="00971F1C"/>
    <w:rsid w:val="00977925"/>
    <w:rsid w:val="00987902"/>
    <w:rsid w:val="009A14FE"/>
    <w:rsid w:val="009B2742"/>
    <w:rsid w:val="009B4AF2"/>
    <w:rsid w:val="009B5DC6"/>
    <w:rsid w:val="009C2DEF"/>
    <w:rsid w:val="009C38D0"/>
    <w:rsid w:val="009C61BF"/>
    <w:rsid w:val="009D2622"/>
    <w:rsid w:val="009D4110"/>
    <w:rsid w:val="009D74E1"/>
    <w:rsid w:val="009E7027"/>
    <w:rsid w:val="009F41AD"/>
    <w:rsid w:val="009F55B2"/>
    <w:rsid w:val="009F732F"/>
    <w:rsid w:val="00A005CE"/>
    <w:rsid w:val="00A0290B"/>
    <w:rsid w:val="00A03947"/>
    <w:rsid w:val="00A078D5"/>
    <w:rsid w:val="00A15B4B"/>
    <w:rsid w:val="00A16DEE"/>
    <w:rsid w:val="00A22128"/>
    <w:rsid w:val="00A2239C"/>
    <w:rsid w:val="00A232AC"/>
    <w:rsid w:val="00A24359"/>
    <w:rsid w:val="00A24E3F"/>
    <w:rsid w:val="00A32CF5"/>
    <w:rsid w:val="00A4018A"/>
    <w:rsid w:val="00A41486"/>
    <w:rsid w:val="00A46AF6"/>
    <w:rsid w:val="00A62BFA"/>
    <w:rsid w:val="00A63958"/>
    <w:rsid w:val="00A6640C"/>
    <w:rsid w:val="00A672D5"/>
    <w:rsid w:val="00A67A04"/>
    <w:rsid w:val="00A67F57"/>
    <w:rsid w:val="00A72393"/>
    <w:rsid w:val="00A77715"/>
    <w:rsid w:val="00A8099B"/>
    <w:rsid w:val="00A82EE8"/>
    <w:rsid w:val="00A94582"/>
    <w:rsid w:val="00AA0619"/>
    <w:rsid w:val="00AA06DE"/>
    <w:rsid w:val="00AA534F"/>
    <w:rsid w:val="00AA5C95"/>
    <w:rsid w:val="00AB20A3"/>
    <w:rsid w:val="00AB4896"/>
    <w:rsid w:val="00AC17AD"/>
    <w:rsid w:val="00AD0ABF"/>
    <w:rsid w:val="00AD1E44"/>
    <w:rsid w:val="00AD2886"/>
    <w:rsid w:val="00AD6947"/>
    <w:rsid w:val="00AD7AC3"/>
    <w:rsid w:val="00AE1CA1"/>
    <w:rsid w:val="00AE69C5"/>
    <w:rsid w:val="00AF04F6"/>
    <w:rsid w:val="00B03154"/>
    <w:rsid w:val="00B03E95"/>
    <w:rsid w:val="00B05AD5"/>
    <w:rsid w:val="00B06422"/>
    <w:rsid w:val="00B078AA"/>
    <w:rsid w:val="00B1479E"/>
    <w:rsid w:val="00B16E86"/>
    <w:rsid w:val="00B201EE"/>
    <w:rsid w:val="00B221AB"/>
    <w:rsid w:val="00B25B2A"/>
    <w:rsid w:val="00B30DC5"/>
    <w:rsid w:val="00B3744D"/>
    <w:rsid w:val="00B434B8"/>
    <w:rsid w:val="00B43AB3"/>
    <w:rsid w:val="00B47896"/>
    <w:rsid w:val="00B507A9"/>
    <w:rsid w:val="00B51200"/>
    <w:rsid w:val="00B529EE"/>
    <w:rsid w:val="00B562F7"/>
    <w:rsid w:val="00B61C17"/>
    <w:rsid w:val="00B65B24"/>
    <w:rsid w:val="00B65F79"/>
    <w:rsid w:val="00B67C77"/>
    <w:rsid w:val="00B746BD"/>
    <w:rsid w:val="00B83913"/>
    <w:rsid w:val="00B9091F"/>
    <w:rsid w:val="00B95E0A"/>
    <w:rsid w:val="00B9685E"/>
    <w:rsid w:val="00B9783A"/>
    <w:rsid w:val="00BB6581"/>
    <w:rsid w:val="00BB7065"/>
    <w:rsid w:val="00BC16A5"/>
    <w:rsid w:val="00BD66C3"/>
    <w:rsid w:val="00BD71A3"/>
    <w:rsid w:val="00BE537C"/>
    <w:rsid w:val="00BF431D"/>
    <w:rsid w:val="00BF52DB"/>
    <w:rsid w:val="00C02108"/>
    <w:rsid w:val="00C024CD"/>
    <w:rsid w:val="00C0253F"/>
    <w:rsid w:val="00C1176B"/>
    <w:rsid w:val="00C15546"/>
    <w:rsid w:val="00C33728"/>
    <w:rsid w:val="00C4198B"/>
    <w:rsid w:val="00C4531B"/>
    <w:rsid w:val="00C45FC5"/>
    <w:rsid w:val="00C64998"/>
    <w:rsid w:val="00C661A0"/>
    <w:rsid w:val="00C760F2"/>
    <w:rsid w:val="00C81DC6"/>
    <w:rsid w:val="00C841ED"/>
    <w:rsid w:val="00C94D3D"/>
    <w:rsid w:val="00C96120"/>
    <w:rsid w:val="00CA1E29"/>
    <w:rsid w:val="00CA5FF8"/>
    <w:rsid w:val="00CA6611"/>
    <w:rsid w:val="00CA79E1"/>
    <w:rsid w:val="00CB09A8"/>
    <w:rsid w:val="00CB2682"/>
    <w:rsid w:val="00CB5A25"/>
    <w:rsid w:val="00CB6525"/>
    <w:rsid w:val="00CB6CA4"/>
    <w:rsid w:val="00CB74D1"/>
    <w:rsid w:val="00CC3091"/>
    <w:rsid w:val="00CC4DF6"/>
    <w:rsid w:val="00CD0E4A"/>
    <w:rsid w:val="00CD5315"/>
    <w:rsid w:val="00CF275A"/>
    <w:rsid w:val="00CF475A"/>
    <w:rsid w:val="00D10D3E"/>
    <w:rsid w:val="00D10E2F"/>
    <w:rsid w:val="00D12983"/>
    <w:rsid w:val="00D221D3"/>
    <w:rsid w:val="00D23AA5"/>
    <w:rsid w:val="00D23BD2"/>
    <w:rsid w:val="00D2561C"/>
    <w:rsid w:val="00D26647"/>
    <w:rsid w:val="00D3171E"/>
    <w:rsid w:val="00D512AD"/>
    <w:rsid w:val="00D66F30"/>
    <w:rsid w:val="00D7409C"/>
    <w:rsid w:val="00D749BB"/>
    <w:rsid w:val="00D976E7"/>
    <w:rsid w:val="00DA13C1"/>
    <w:rsid w:val="00DA1A66"/>
    <w:rsid w:val="00DA4222"/>
    <w:rsid w:val="00DA6277"/>
    <w:rsid w:val="00DA7969"/>
    <w:rsid w:val="00DB1343"/>
    <w:rsid w:val="00DB5E8C"/>
    <w:rsid w:val="00DB6299"/>
    <w:rsid w:val="00DC0AA4"/>
    <w:rsid w:val="00DC3CBB"/>
    <w:rsid w:val="00DD3AAE"/>
    <w:rsid w:val="00DD5C84"/>
    <w:rsid w:val="00DD7799"/>
    <w:rsid w:val="00DE31D4"/>
    <w:rsid w:val="00DE5BD7"/>
    <w:rsid w:val="00DE5D6B"/>
    <w:rsid w:val="00DF724F"/>
    <w:rsid w:val="00DF7AD5"/>
    <w:rsid w:val="00E01C69"/>
    <w:rsid w:val="00E0250B"/>
    <w:rsid w:val="00E02E2A"/>
    <w:rsid w:val="00E0315A"/>
    <w:rsid w:val="00E0528B"/>
    <w:rsid w:val="00E10A2C"/>
    <w:rsid w:val="00E130B5"/>
    <w:rsid w:val="00E166AB"/>
    <w:rsid w:val="00E16B3D"/>
    <w:rsid w:val="00E16C21"/>
    <w:rsid w:val="00E214CE"/>
    <w:rsid w:val="00E23756"/>
    <w:rsid w:val="00E24CA3"/>
    <w:rsid w:val="00E27A8A"/>
    <w:rsid w:val="00E37A7E"/>
    <w:rsid w:val="00E4770B"/>
    <w:rsid w:val="00E47901"/>
    <w:rsid w:val="00E52711"/>
    <w:rsid w:val="00E5636D"/>
    <w:rsid w:val="00E56A91"/>
    <w:rsid w:val="00E57EE1"/>
    <w:rsid w:val="00E6170C"/>
    <w:rsid w:val="00E617D8"/>
    <w:rsid w:val="00E66002"/>
    <w:rsid w:val="00E71801"/>
    <w:rsid w:val="00E75C01"/>
    <w:rsid w:val="00E80C7A"/>
    <w:rsid w:val="00E84E64"/>
    <w:rsid w:val="00E86F74"/>
    <w:rsid w:val="00E97F03"/>
    <w:rsid w:val="00EB2635"/>
    <w:rsid w:val="00EB2FD8"/>
    <w:rsid w:val="00EB42B0"/>
    <w:rsid w:val="00EB7AC2"/>
    <w:rsid w:val="00ED29F4"/>
    <w:rsid w:val="00EE0B2E"/>
    <w:rsid w:val="00EE3056"/>
    <w:rsid w:val="00EE3C90"/>
    <w:rsid w:val="00EF036F"/>
    <w:rsid w:val="00EF1B9D"/>
    <w:rsid w:val="00EF40A9"/>
    <w:rsid w:val="00EF72F8"/>
    <w:rsid w:val="00F013FB"/>
    <w:rsid w:val="00F01668"/>
    <w:rsid w:val="00F17CF9"/>
    <w:rsid w:val="00F3260E"/>
    <w:rsid w:val="00F35AE3"/>
    <w:rsid w:val="00F36391"/>
    <w:rsid w:val="00F44A6B"/>
    <w:rsid w:val="00F44FB5"/>
    <w:rsid w:val="00F47F2A"/>
    <w:rsid w:val="00F614CF"/>
    <w:rsid w:val="00F658E6"/>
    <w:rsid w:val="00F74453"/>
    <w:rsid w:val="00F81DAE"/>
    <w:rsid w:val="00F85A66"/>
    <w:rsid w:val="00F93CC5"/>
    <w:rsid w:val="00FA1C5E"/>
    <w:rsid w:val="00FA5516"/>
    <w:rsid w:val="00FB65B2"/>
    <w:rsid w:val="00FF4176"/>
    <w:rsid w:val="00FF6CF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997"/>
  <w15:chartTrackingRefBased/>
  <w15:docId w15:val="{F7806918-57A3-4471-95DD-3898F99E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3C"/>
    <w:pPr>
      <w:ind w:left="720"/>
      <w:contextualSpacing/>
    </w:pPr>
  </w:style>
  <w:style w:type="table" w:styleId="a4">
    <w:name w:val="Table Grid"/>
    <w:basedOn w:val="a1"/>
    <w:uiPriority w:val="39"/>
    <w:rsid w:val="0067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6C0C"/>
  </w:style>
  <w:style w:type="paragraph" w:styleId="a7">
    <w:name w:val="footer"/>
    <w:basedOn w:val="a"/>
    <w:link w:val="a8"/>
    <w:uiPriority w:val="99"/>
    <w:unhideWhenUsed/>
    <w:rsid w:val="0002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6C0C"/>
  </w:style>
  <w:style w:type="paragraph" w:styleId="a9">
    <w:name w:val="Balloon Text"/>
    <w:basedOn w:val="a"/>
    <w:link w:val="aa"/>
    <w:uiPriority w:val="99"/>
    <w:semiHidden/>
    <w:unhideWhenUsed/>
    <w:rsid w:val="0011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3B04AD-975D-447B-8F2D-6AC870AEE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328C0-C6B5-4938-818D-1177C5FAEDF2}"/>
</file>

<file path=customXml/itemProps3.xml><?xml version="1.0" encoding="utf-8"?>
<ds:datastoreItem xmlns:ds="http://schemas.openxmlformats.org/officeDocument/2006/customXml" ds:itemID="{563DD8D8-B97C-4E2D-96B6-235377BDE9BB}"/>
</file>

<file path=customXml/itemProps4.xml><?xml version="1.0" encoding="utf-8"?>
<ds:datastoreItem xmlns:ds="http://schemas.openxmlformats.org/officeDocument/2006/customXml" ds:itemID="{49B3FF68-589A-49F0-8A13-D928B1562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Игорь Юрьевич</dc:creator>
  <cp:keywords/>
  <dc:description/>
  <cp:lastModifiedBy>Брагин Игорь Юрьевич</cp:lastModifiedBy>
  <cp:revision>2</cp:revision>
  <cp:lastPrinted>2023-03-30T13:52:00Z</cp:lastPrinted>
  <dcterms:created xsi:type="dcterms:W3CDTF">2026-05-25T05:28:00Z</dcterms:created>
  <dcterms:modified xsi:type="dcterms:W3CDTF">2026-05-25T05:28:00Z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